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856DC" w14:textId="40F6BFA5" w:rsidR="00DF3397" w:rsidRPr="00A12C55" w:rsidRDefault="00DF3397" w:rsidP="00DF3397">
      <w:pPr>
        <w:spacing w:after="0" w:line="240" w:lineRule="auto"/>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 xml:space="preserve">BIUDŽETINĖS ĮSTAIGOS </w:t>
      </w:r>
      <w:r w:rsidR="00A06519" w:rsidRPr="00A12C55">
        <w:rPr>
          <w:rFonts w:ascii="Times New Roman" w:hAnsi="Times New Roman" w:cs="Times New Roman"/>
          <w:sz w:val="24"/>
          <w:szCs w:val="24"/>
          <w:lang w:val="lt-LT"/>
        </w:rPr>
        <w:t xml:space="preserve">ŠIAULIŲ </w:t>
      </w:r>
      <w:r w:rsidR="00A361DB" w:rsidRPr="00A12C55">
        <w:rPr>
          <w:rFonts w:ascii="Times New Roman" w:hAnsi="Times New Roman" w:cs="Times New Roman"/>
          <w:sz w:val="24"/>
          <w:szCs w:val="24"/>
          <w:lang w:val="lt-LT"/>
        </w:rPr>
        <w:t>„</w:t>
      </w:r>
      <w:r w:rsidR="001839EB" w:rsidRPr="00A12C55">
        <w:rPr>
          <w:rFonts w:ascii="Times New Roman" w:hAnsi="Times New Roman" w:cs="Times New Roman"/>
          <w:sz w:val="24"/>
          <w:szCs w:val="24"/>
          <w:lang w:val="lt-LT"/>
        </w:rPr>
        <w:t>RINGUVOS</w:t>
      </w:r>
      <w:r w:rsidR="00A361DB" w:rsidRPr="00A12C55">
        <w:rPr>
          <w:rFonts w:ascii="Times New Roman" w:hAnsi="Times New Roman" w:cs="Times New Roman"/>
          <w:sz w:val="24"/>
          <w:szCs w:val="24"/>
          <w:lang w:val="lt-LT"/>
        </w:rPr>
        <w:t xml:space="preserve">“ </w:t>
      </w:r>
      <w:r w:rsidR="001839EB" w:rsidRPr="00A12C55">
        <w:rPr>
          <w:rFonts w:ascii="Times New Roman" w:hAnsi="Times New Roman" w:cs="Times New Roman"/>
          <w:sz w:val="24"/>
          <w:szCs w:val="24"/>
          <w:lang w:val="lt-LT"/>
        </w:rPr>
        <w:t>MOKYKLOS</w:t>
      </w:r>
      <w:r w:rsidR="00BF07D1" w:rsidRPr="00A12C55">
        <w:rPr>
          <w:rFonts w:ascii="Times New Roman" w:hAnsi="Times New Roman" w:cs="Times New Roman"/>
          <w:sz w:val="24"/>
          <w:szCs w:val="24"/>
          <w:lang w:val="lt-LT"/>
        </w:rPr>
        <w:t xml:space="preserve"> </w:t>
      </w:r>
      <w:r w:rsidRPr="00A12C55">
        <w:rPr>
          <w:rFonts w:ascii="Times New Roman" w:hAnsi="Times New Roman" w:cs="Times New Roman"/>
          <w:sz w:val="24"/>
          <w:szCs w:val="24"/>
          <w:lang w:val="lt-LT"/>
        </w:rPr>
        <w:t xml:space="preserve">AIŠKINAMASIS RAŠTAS </w:t>
      </w:r>
    </w:p>
    <w:p w14:paraId="3C6E57BF" w14:textId="2E2BE1A8" w:rsidR="00DF3397" w:rsidRPr="00A12C55" w:rsidRDefault="00DF3397" w:rsidP="00DF3397">
      <w:pPr>
        <w:spacing w:after="0" w:line="240" w:lineRule="auto"/>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PRIE 202</w:t>
      </w:r>
      <w:r w:rsidR="007618FC" w:rsidRPr="00A12C55">
        <w:rPr>
          <w:rFonts w:ascii="Times New Roman" w:hAnsi="Times New Roman" w:cs="Times New Roman"/>
          <w:sz w:val="24"/>
          <w:szCs w:val="24"/>
          <w:lang w:val="lt-LT"/>
        </w:rPr>
        <w:t>5</w:t>
      </w:r>
      <w:r w:rsidRPr="00A12C55">
        <w:rPr>
          <w:rFonts w:ascii="Times New Roman" w:hAnsi="Times New Roman" w:cs="Times New Roman"/>
          <w:sz w:val="24"/>
          <w:szCs w:val="24"/>
          <w:lang w:val="lt-LT"/>
        </w:rPr>
        <w:t xml:space="preserve"> METŲ FINANSINĖS ATSKAITOMYBĖS</w:t>
      </w:r>
    </w:p>
    <w:p w14:paraId="0621FF0E" w14:textId="77777777" w:rsidR="00F819B2" w:rsidRPr="00A12C55" w:rsidRDefault="00F819B2" w:rsidP="00DF3397">
      <w:pPr>
        <w:spacing w:after="0" w:line="240" w:lineRule="auto"/>
        <w:jc w:val="center"/>
        <w:rPr>
          <w:rFonts w:ascii="Times New Roman" w:hAnsi="Times New Roman" w:cs="Times New Roman"/>
          <w:sz w:val="24"/>
          <w:szCs w:val="24"/>
          <w:lang w:val="lt-LT"/>
        </w:rPr>
      </w:pPr>
    </w:p>
    <w:p w14:paraId="050B177E" w14:textId="3B24C5E1" w:rsidR="00DF3397" w:rsidRPr="00A12C55" w:rsidRDefault="00DF3397" w:rsidP="00DF3397">
      <w:pPr>
        <w:spacing w:after="0" w:line="240" w:lineRule="auto"/>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202</w:t>
      </w:r>
      <w:r w:rsidR="007618FC" w:rsidRPr="00A12C55">
        <w:rPr>
          <w:rFonts w:ascii="Times New Roman" w:hAnsi="Times New Roman" w:cs="Times New Roman"/>
          <w:sz w:val="24"/>
          <w:szCs w:val="24"/>
          <w:lang w:val="lt-LT"/>
        </w:rPr>
        <w:t>6</w:t>
      </w:r>
      <w:r w:rsidRPr="00A12C55">
        <w:rPr>
          <w:rFonts w:ascii="Times New Roman" w:hAnsi="Times New Roman" w:cs="Times New Roman"/>
          <w:sz w:val="24"/>
          <w:szCs w:val="24"/>
          <w:lang w:val="lt-LT"/>
        </w:rPr>
        <w:t xml:space="preserve"> m. </w:t>
      </w:r>
      <w:r w:rsidR="0045798A">
        <w:rPr>
          <w:rFonts w:ascii="Times New Roman" w:hAnsi="Times New Roman" w:cs="Times New Roman"/>
          <w:sz w:val="24"/>
          <w:szCs w:val="24"/>
          <w:lang w:val="lt-LT"/>
        </w:rPr>
        <w:t>kovo 6</w:t>
      </w:r>
      <w:r w:rsidRPr="00A12C55">
        <w:rPr>
          <w:rFonts w:ascii="Times New Roman" w:hAnsi="Times New Roman" w:cs="Times New Roman"/>
          <w:sz w:val="24"/>
          <w:szCs w:val="24"/>
          <w:lang w:val="lt-LT"/>
        </w:rPr>
        <w:t xml:space="preserve"> d.</w:t>
      </w:r>
      <w:r w:rsidR="0045798A">
        <w:rPr>
          <w:rFonts w:ascii="Times New Roman" w:hAnsi="Times New Roman" w:cs="Times New Roman"/>
          <w:sz w:val="24"/>
          <w:szCs w:val="24"/>
          <w:lang w:val="lt-LT"/>
        </w:rPr>
        <w:t xml:space="preserve"> Nr. SA10-62</w:t>
      </w:r>
      <w:bookmarkStart w:id="0" w:name="_GoBack"/>
      <w:bookmarkEnd w:id="0"/>
    </w:p>
    <w:p w14:paraId="6FEEC9C9" w14:textId="77777777" w:rsidR="00DF3397" w:rsidRPr="00A12C55" w:rsidRDefault="00DF3397" w:rsidP="00DF3397">
      <w:pPr>
        <w:spacing w:after="0" w:line="240" w:lineRule="auto"/>
        <w:rPr>
          <w:rFonts w:ascii="Times New Roman" w:hAnsi="Times New Roman" w:cs="Times New Roman"/>
          <w:sz w:val="24"/>
          <w:szCs w:val="24"/>
          <w:lang w:val="lt-LT"/>
        </w:rPr>
      </w:pPr>
    </w:p>
    <w:p w14:paraId="04CFE9BC" w14:textId="65B930BB" w:rsidR="00DF3397" w:rsidRPr="00A12C55" w:rsidRDefault="00DF3397" w:rsidP="00DF3397">
      <w:pPr>
        <w:spacing w:after="0" w:line="240" w:lineRule="auto"/>
        <w:jc w:val="center"/>
        <w:rPr>
          <w:rFonts w:ascii="Times New Roman" w:hAnsi="Times New Roman" w:cs="Times New Roman"/>
          <w:b/>
          <w:bCs/>
          <w:sz w:val="24"/>
          <w:szCs w:val="24"/>
          <w:lang w:val="lt-LT"/>
        </w:rPr>
      </w:pPr>
      <w:r w:rsidRPr="00A12C55">
        <w:rPr>
          <w:rFonts w:ascii="Times New Roman" w:hAnsi="Times New Roman" w:cs="Times New Roman"/>
          <w:b/>
          <w:bCs/>
          <w:sz w:val="24"/>
          <w:szCs w:val="24"/>
          <w:lang w:val="lt-LT"/>
        </w:rPr>
        <w:t>I. BENDROJI DALIS</w:t>
      </w:r>
    </w:p>
    <w:p w14:paraId="0C8F6F79" w14:textId="3C5F90C4" w:rsidR="00DF3397" w:rsidRPr="00A12C55"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A12C55" w:rsidRDefault="00A303B7" w:rsidP="00DF3397">
      <w:pPr>
        <w:spacing w:after="0" w:line="240" w:lineRule="auto"/>
        <w:jc w:val="center"/>
        <w:rPr>
          <w:rFonts w:ascii="Times New Roman" w:hAnsi="Times New Roman" w:cs="Times New Roman"/>
          <w:b/>
          <w:bCs/>
          <w:sz w:val="24"/>
          <w:szCs w:val="24"/>
          <w:lang w:val="lt-LT"/>
        </w:rPr>
      </w:pPr>
      <w:r w:rsidRPr="00A12C55">
        <w:rPr>
          <w:rFonts w:ascii="Times New Roman" w:hAnsi="Times New Roman" w:cs="Times New Roman"/>
          <w:b/>
          <w:bCs/>
          <w:sz w:val="24"/>
          <w:szCs w:val="24"/>
          <w:lang w:val="lt-LT"/>
        </w:rPr>
        <w:t>Bendroji informacija apie įstaigą</w:t>
      </w:r>
    </w:p>
    <w:p w14:paraId="5FF00C85" w14:textId="77777777" w:rsidR="00A303B7" w:rsidRPr="00A12C55" w:rsidRDefault="00A303B7" w:rsidP="00DF3397">
      <w:pPr>
        <w:spacing w:after="0" w:line="240" w:lineRule="auto"/>
        <w:jc w:val="center"/>
        <w:rPr>
          <w:rFonts w:ascii="Times New Roman" w:hAnsi="Times New Roman" w:cs="Times New Roman"/>
          <w:sz w:val="24"/>
          <w:szCs w:val="24"/>
          <w:lang w:val="lt-LT"/>
        </w:rPr>
      </w:pPr>
    </w:p>
    <w:p w14:paraId="4BDB162A" w14:textId="34EE4737" w:rsidR="001839EB" w:rsidRPr="00A12C55" w:rsidRDefault="001839EB" w:rsidP="001839EB">
      <w:pPr>
        <w:spacing w:after="0" w:line="240" w:lineRule="auto"/>
        <w:ind w:firstLine="993"/>
        <w:jc w:val="both"/>
        <w:rPr>
          <w:rFonts w:ascii="Times New Roman" w:hAnsi="Times New Roman"/>
          <w:sz w:val="24"/>
          <w:szCs w:val="24"/>
          <w:lang w:val="lt-LT"/>
        </w:rPr>
      </w:pPr>
      <w:r w:rsidRPr="00A12C55">
        <w:rPr>
          <w:rFonts w:ascii="Times New Roman" w:hAnsi="Times New Roman"/>
          <w:i/>
          <w:iCs/>
          <w:sz w:val="24"/>
          <w:szCs w:val="24"/>
          <w:lang w:val="lt-LT"/>
        </w:rPr>
        <w:t>Įstaigos pavadinimas</w:t>
      </w:r>
      <w:r w:rsidRPr="00A12C55">
        <w:rPr>
          <w:rFonts w:ascii="Times New Roman" w:hAnsi="Times New Roman"/>
          <w:sz w:val="24"/>
          <w:szCs w:val="24"/>
          <w:lang w:val="lt-LT"/>
        </w:rPr>
        <w:t xml:space="preserve">: </w:t>
      </w:r>
      <w:r w:rsidRPr="00A12C55">
        <w:rPr>
          <w:rFonts w:ascii="Times New Roman" w:hAnsi="Times New Roman"/>
          <w:sz w:val="24"/>
          <w:szCs w:val="24"/>
          <w:shd w:val="clear" w:color="auto" w:fill="FAFAFA"/>
          <w:lang w:val="lt-LT"/>
        </w:rPr>
        <w:t>Šiaulių „Ringuvos“ mokykla.</w:t>
      </w:r>
    </w:p>
    <w:p w14:paraId="2EEE306F" w14:textId="342ED269" w:rsidR="001839EB" w:rsidRPr="00A12C55" w:rsidRDefault="001839EB" w:rsidP="001839EB">
      <w:pPr>
        <w:spacing w:after="0" w:line="240" w:lineRule="auto"/>
        <w:ind w:firstLine="993"/>
        <w:jc w:val="both"/>
        <w:rPr>
          <w:rFonts w:ascii="Times New Roman" w:hAnsi="Times New Roman"/>
          <w:sz w:val="24"/>
          <w:szCs w:val="24"/>
          <w:lang w:val="lt-LT"/>
        </w:rPr>
      </w:pPr>
      <w:r w:rsidRPr="00A12C55">
        <w:rPr>
          <w:rFonts w:ascii="Times New Roman" w:hAnsi="Times New Roman"/>
          <w:i/>
          <w:iCs/>
          <w:sz w:val="24"/>
          <w:szCs w:val="24"/>
          <w:lang w:val="lt-LT"/>
        </w:rPr>
        <w:t>Įstaigos kodas</w:t>
      </w:r>
      <w:r w:rsidRPr="00A12C55">
        <w:rPr>
          <w:rFonts w:ascii="Times New Roman" w:hAnsi="Times New Roman"/>
          <w:sz w:val="24"/>
          <w:szCs w:val="24"/>
          <w:lang w:val="lt-LT"/>
        </w:rPr>
        <w:t xml:space="preserve">: </w:t>
      </w:r>
      <w:r w:rsidRPr="00A12C55">
        <w:rPr>
          <w:rFonts w:ascii="Times New Roman" w:hAnsi="Times New Roman"/>
          <w:sz w:val="24"/>
          <w:szCs w:val="24"/>
          <w:shd w:val="clear" w:color="auto" w:fill="FAFAFA"/>
          <w:lang w:val="lt-LT"/>
        </w:rPr>
        <w:t>190983779.</w:t>
      </w:r>
    </w:p>
    <w:p w14:paraId="02C4F0BD" w14:textId="5044F804" w:rsidR="001839EB" w:rsidRPr="00A12C55" w:rsidRDefault="001839EB" w:rsidP="001839EB">
      <w:pPr>
        <w:spacing w:after="0" w:line="240" w:lineRule="auto"/>
        <w:ind w:firstLine="993"/>
        <w:jc w:val="both"/>
        <w:rPr>
          <w:rFonts w:ascii="Times New Roman" w:hAnsi="Times New Roman"/>
          <w:sz w:val="24"/>
          <w:szCs w:val="24"/>
          <w:lang w:val="lt-LT"/>
        </w:rPr>
      </w:pPr>
      <w:r w:rsidRPr="00A12C55">
        <w:rPr>
          <w:rFonts w:ascii="Times New Roman" w:hAnsi="Times New Roman"/>
          <w:i/>
          <w:iCs/>
          <w:sz w:val="24"/>
          <w:szCs w:val="24"/>
          <w:lang w:val="lt-LT"/>
        </w:rPr>
        <w:t>Įstaigos adresas</w:t>
      </w:r>
      <w:r w:rsidRPr="00A12C55">
        <w:rPr>
          <w:rFonts w:ascii="Times New Roman" w:hAnsi="Times New Roman"/>
          <w:sz w:val="24"/>
          <w:szCs w:val="24"/>
          <w:lang w:val="lt-LT"/>
        </w:rPr>
        <w:t xml:space="preserve">: </w:t>
      </w:r>
      <w:r w:rsidRPr="00A12C55">
        <w:rPr>
          <w:rFonts w:ascii="Times New Roman" w:hAnsi="Times New Roman"/>
          <w:sz w:val="24"/>
          <w:szCs w:val="24"/>
          <w:shd w:val="clear" w:color="auto" w:fill="FAFAFA"/>
          <w:lang w:val="lt-LT"/>
        </w:rPr>
        <w:t>Žaliūkių g. 76, Šiauliai.</w:t>
      </w:r>
    </w:p>
    <w:p w14:paraId="5854310A" w14:textId="77777777" w:rsidR="001839EB" w:rsidRPr="00A12C55" w:rsidRDefault="001839EB" w:rsidP="001839EB">
      <w:pPr>
        <w:spacing w:after="0" w:line="240" w:lineRule="auto"/>
        <w:ind w:firstLine="993"/>
        <w:jc w:val="both"/>
        <w:rPr>
          <w:rFonts w:ascii="Times New Roman" w:hAnsi="Times New Roman"/>
          <w:sz w:val="24"/>
          <w:szCs w:val="24"/>
          <w:lang w:val="lt-LT"/>
        </w:rPr>
      </w:pPr>
      <w:r w:rsidRPr="00A12C55">
        <w:rPr>
          <w:rFonts w:ascii="Times New Roman" w:hAnsi="Times New Roman"/>
          <w:i/>
          <w:iCs/>
          <w:sz w:val="24"/>
          <w:szCs w:val="24"/>
          <w:lang w:val="lt-LT"/>
        </w:rPr>
        <w:t>Kiti įstaigos duomenys</w:t>
      </w:r>
      <w:r w:rsidRPr="00A12C55">
        <w:rPr>
          <w:rFonts w:ascii="Times New Roman" w:hAnsi="Times New Roman"/>
          <w:sz w:val="24"/>
          <w:szCs w:val="24"/>
          <w:lang w:val="lt-LT"/>
        </w:rPr>
        <w:t>: įstaiga įregistruota 1995 m. gegužės 9 d., duomenys apie įstaigą kaupiami Juridinių asmenų registre.</w:t>
      </w:r>
    </w:p>
    <w:p w14:paraId="30EA372F" w14:textId="4A4C3985" w:rsidR="001839EB" w:rsidRPr="00A12C55" w:rsidRDefault="001839EB" w:rsidP="001839EB">
      <w:pPr>
        <w:spacing w:after="0" w:line="240" w:lineRule="auto"/>
        <w:ind w:firstLine="993"/>
        <w:jc w:val="both"/>
        <w:rPr>
          <w:rFonts w:ascii="Times New Roman" w:hAnsi="Times New Roman"/>
          <w:sz w:val="24"/>
          <w:szCs w:val="24"/>
          <w:lang w:val="lt-LT"/>
        </w:rPr>
      </w:pPr>
      <w:r w:rsidRPr="00A12C55">
        <w:rPr>
          <w:rFonts w:ascii="Times New Roman" w:hAnsi="Times New Roman"/>
          <w:i/>
          <w:iCs/>
          <w:sz w:val="24"/>
          <w:szCs w:val="24"/>
          <w:lang w:val="lt-LT"/>
        </w:rPr>
        <w:t>Įstaigos veikla</w:t>
      </w:r>
      <w:r w:rsidRPr="00A12C55">
        <w:rPr>
          <w:rFonts w:ascii="Times New Roman" w:hAnsi="Times New Roman"/>
          <w:sz w:val="24"/>
          <w:szCs w:val="24"/>
          <w:lang w:val="lt-LT"/>
        </w:rPr>
        <w:t>: pagrindinis ugdymas.</w:t>
      </w:r>
    </w:p>
    <w:p w14:paraId="2453DBCB" w14:textId="17DB11F2" w:rsidR="001839EB" w:rsidRPr="00A12C55" w:rsidRDefault="001839EB" w:rsidP="001839EB">
      <w:pPr>
        <w:spacing w:after="0" w:line="240" w:lineRule="auto"/>
        <w:ind w:firstLine="993"/>
        <w:jc w:val="both"/>
        <w:rPr>
          <w:rFonts w:ascii="Times New Roman" w:hAnsi="Times New Roman"/>
          <w:sz w:val="24"/>
          <w:szCs w:val="24"/>
          <w:lang w:val="lt-LT"/>
        </w:rPr>
      </w:pPr>
      <w:r w:rsidRPr="00A12C55">
        <w:rPr>
          <w:rFonts w:ascii="Times New Roman" w:hAnsi="Times New Roman"/>
          <w:i/>
          <w:iCs/>
          <w:sz w:val="24"/>
          <w:szCs w:val="24"/>
          <w:lang w:val="lt-LT"/>
        </w:rPr>
        <w:t>Finansinių ataskaitų rūšis</w:t>
      </w:r>
      <w:r w:rsidRPr="00A12C55">
        <w:rPr>
          <w:rFonts w:ascii="Times New Roman" w:hAnsi="Times New Roman"/>
          <w:sz w:val="24"/>
          <w:szCs w:val="24"/>
          <w:lang w:val="lt-LT"/>
        </w:rPr>
        <w:t>: įstaiga rengia žemesniojo lygio finansinių ataskaitų rinkinį.</w:t>
      </w:r>
    </w:p>
    <w:p w14:paraId="4023CCCB" w14:textId="77777777" w:rsidR="001839EB" w:rsidRPr="00A12C55" w:rsidRDefault="001839EB" w:rsidP="001839EB">
      <w:pPr>
        <w:spacing w:after="0" w:line="240" w:lineRule="auto"/>
        <w:ind w:firstLine="993"/>
        <w:jc w:val="both"/>
        <w:rPr>
          <w:rFonts w:ascii="Times New Roman" w:hAnsi="Times New Roman"/>
          <w:sz w:val="24"/>
          <w:szCs w:val="24"/>
          <w:lang w:val="lt-LT"/>
        </w:rPr>
      </w:pPr>
      <w:r w:rsidRPr="00A12C55">
        <w:rPr>
          <w:rFonts w:ascii="Times New Roman" w:hAnsi="Times New Roman"/>
          <w:i/>
          <w:iCs/>
          <w:sz w:val="24"/>
          <w:szCs w:val="24"/>
          <w:lang w:val="lt-LT"/>
        </w:rPr>
        <w:t>Priklausymas viešojo sektoriaus subjektų grupei</w:t>
      </w:r>
      <w:r w:rsidRPr="00A12C55">
        <w:rPr>
          <w:rFonts w:ascii="Times New Roman" w:hAnsi="Times New Roman"/>
          <w:sz w:val="24"/>
          <w:szCs w:val="24"/>
          <w:lang w:val="lt-LT"/>
        </w:rPr>
        <w:t>: įstaiga yra Šiaulių miesto savivaldybės konsoliduojamasis viešojo sektoriaus subjektas.</w:t>
      </w:r>
    </w:p>
    <w:p w14:paraId="38745D9D" w14:textId="65A2210E" w:rsidR="001839EB" w:rsidRPr="00A12C55" w:rsidRDefault="001839EB" w:rsidP="001839EB">
      <w:pPr>
        <w:spacing w:after="0" w:line="240" w:lineRule="auto"/>
        <w:ind w:firstLine="993"/>
        <w:jc w:val="both"/>
        <w:rPr>
          <w:rFonts w:ascii="Times New Roman" w:hAnsi="Times New Roman"/>
          <w:sz w:val="24"/>
          <w:szCs w:val="24"/>
          <w:lang w:val="lt-LT"/>
        </w:rPr>
      </w:pPr>
      <w:r w:rsidRPr="00A12C55">
        <w:rPr>
          <w:rFonts w:ascii="Times New Roman" w:hAnsi="Times New Roman"/>
          <w:i/>
          <w:iCs/>
          <w:sz w:val="24"/>
          <w:szCs w:val="24"/>
          <w:lang w:val="lt-LT"/>
        </w:rPr>
        <w:t>Finansiniai metai:</w:t>
      </w:r>
      <w:r w:rsidRPr="00A12C55">
        <w:rPr>
          <w:rFonts w:ascii="Times New Roman" w:hAnsi="Times New Roman"/>
          <w:sz w:val="24"/>
          <w:szCs w:val="24"/>
          <w:lang w:val="lt-LT"/>
        </w:rPr>
        <w:t xml:space="preserve"> įstaigos finansiniai metai prasideda sausio 1 d. ir baigiasi gruodžio 31 d.</w:t>
      </w:r>
    </w:p>
    <w:p w14:paraId="2D2A614B" w14:textId="273F6CB8" w:rsidR="00A303B7" w:rsidRPr="00A12C55"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A12C55" w:rsidRDefault="00A303B7" w:rsidP="00A303B7">
      <w:pPr>
        <w:spacing w:after="0" w:line="240" w:lineRule="auto"/>
        <w:jc w:val="center"/>
        <w:rPr>
          <w:rFonts w:ascii="Times New Roman" w:hAnsi="Times New Roman" w:cs="Times New Roman"/>
          <w:b/>
          <w:bCs/>
          <w:sz w:val="24"/>
          <w:szCs w:val="24"/>
          <w:lang w:val="lt-LT"/>
        </w:rPr>
      </w:pPr>
      <w:r w:rsidRPr="00A12C55">
        <w:rPr>
          <w:rFonts w:ascii="Times New Roman" w:hAnsi="Times New Roman" w:cs="Times New Roman"/>
          <w:b/>
          <w:bCs/>
          <w:sz w:val="24"/>
          <w:szCs w:val="24"/>
          <w:lang w:val="lt-LT"/>
        </w:rPr>
        <w:t>Informacija apie įstaigos kontroliuojamus, asocijuotus ar kitus subjektus</w:t>
      </w:r>
    </w:p>
    <w:p w14:paraId="7CA182BE" w14:textId="5B21A86F" w:rsidR="00A303B7" w:rsidRPr="00A12C55"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Pr="00A12C55" w:rsidRDefault="00A303B7" w:rsidP="00A303B7">
      <w:pPr>
        <w:spacing w:after="0" w:line="240" w:lineRule="auto"/>
        <w:ind w:firstLine="993"/>
        <w:jc w:val="both"/>
        <w:rPr>
          <w:rFonts w:ascii="Times New Roman" w:hAnsi="Times New Roman" w:cs="Times New Roman"/>
          <w:sz w:val="24"/>
          <w:szCs w:val="24"/>
          <w:lang w:val="lt-LT"/>
        </w:rPr>
      </w:pPr>
      <w:r w:rsidRPr="00A12C55">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Pr="00A12C55" w:rsidRDefault="00A303B7" w:rsidP="00A303B7">
      <w:pPr>
        <w:spacing w:after="0" w:line="240" w:lineRule="auto"/>
        <w:ind w:firstLine="993"/>
        <w:jc w:val="both"/>
        <w:rPr>
          <w:rFonts w:ascii="Times New Roman" w:hAnsi="Times New Roman" w:cs="Times New Roman"/>
          <w:sz w:val="24"/>
          <w:szCs w:val="24"/>
          <w:lang w:val="lt-LT"/>
        </w:rPr>
      </w:pPr>
      <w:r w:rsidRPr="00A12C55">
        <w:rPr>
          <w:rFonts w:ascii="Times New Roman" w:hAnsi="Times New Roman" w:cs="Times New Roman"/>
          <w:sz w:val="24"/>
          <w:szCs w:val="24"/>
          <w:lang w:val="lt-LT"/>
        </w:rPr>
        <w:t xml:space="preserve">Įstaiga neturi kontroliuojamų ir asocijuotų subjektų. </w:t>
      </w:r>
    </w:p>
    <w:p w14:paraId="1B252E37" w14:textId="433352C2" w:rsidR="00A303B7" w:rsidRPr="00A12C55"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A12C55" w:rsidRDefault="00A303B7" w:rsidP="00A303B7">
      <w:pPr>
        <w:spacing w:after="0" w:line="240" w:lineRule="auto"/>
        <w:jc w:val="center"/>
        <w:rPr>
          <w:rFonts w:ascii="Times New Roman" w:hAnsi="Times New Roman" w:cs="Times New Roman"/>
          <w:b/>
          <w:bCs/>
          <w:sz w:val="24"/>
          <w:szCs w:val="24"/>
          <w:lang w:val="lt-LT"/>
        </w:rPr>
      </w:pPr>
      <w:r w:rsidRPr="00A12C55">
        <w:rPr>
          <w:rFonts w:ascii="Times New Roman" w:hAnsi="Times New Roman" w:cs="Times New Roman"/>
          <w:b/>
          <w:bCs/>
          <w:sz w:val="24"/>
          <w:szCs w:val="24"/>
          <w:lang w:val="lt-LT"/>
        </w:rPr>
        <w:t>Kita informacija apie įstaigą</w:t>
      </w:r>
    </w:p>
    <w:p w14:paraId="56856979" w14:textId="572C1F12" w:rsidR="00A303B7" w:rsidRPr="00A12C55" w:rsidRDefault="00A303B7" w:rsidP="00DF3397">
      <w:pPr>
        <w:spacing w:after="0" w:line="240" w:lineRule="auto"/>
        <w:jc w:val="both"/>
        <w:rPr>
          <w:rFonts w:ascii="Times New Roman" w:hAnsi="Times New Roman" w:cs="Times New Roman"/>
          <w:sz w:val="24"/>
          <w:szCs w:val="24"/>
          <w:lang w:val="lt-LT"/>
        </w:rPr>
      </w:pPr>
    </w:p>
    <w:p w14:paraId="52B0E6C1" w14:textId="130E317E" w:rsidR="00A303B7" w:rsidRPr="00A12C55" w:rsidRDefault="00A303B7" w:rsidP="00EE3B8D">
      <w:pPr>
        <w:spacing w:after="0" w:line="240" w:lineRule="auto"/>
        <w:ind w:firstLine="993"/>
        <w:jc w:val="both"/>
        <w:rPr>
          <w:rFonts w:ascii="Times New Roman" w:hAnsi="Times New Roman" w:cs="Times New Roman"/>
          <w:sz w:val="24"/>
          <w:szCs w:val="24"/>
          <w:lang w:val="lt-LT"/>
        </w:rPr>
      </w:pPr>
      <w:r w:rsidRPr="00A12C55">
        <w:rPr>
          <w:rFonts w:ascii="Times New Roman" w:hAnsi="Times New Roman" w:cs="Times New Roman"/>
          <w:i/>
          <w:iCs/>
          <w:sz w:val="24"/>
          <w:szCs w:val="24"/>
          <w:lang w:val="lt-LT"/>
        </w:rPr>
        <w:t>Vidutinis darbuotojų skaičius 202</w:t>
      </w:r>
      <w:r w:rsidR="00D363E5" w:rsidRPr="00A12C55">
        <w:rPr>
          <w:rFonts w:ascii="Times New Roman" w:hAnsi="Times New Roman" w:cs="Times New Roman"/>
          <w:i/>
          <w:iCs/>
          <w:sz w:val="24"/>
          <w:szCs w:val="24"/>
          <w:lang w:val="lt-LT"/>
        </w:rPr>
        <w:t>5</w:t>
      </w:r>
      <w:r w:rsidRPr="00A12C55">
        <w:rPr>
          <w:rFonts w:ascii="Times New Roman" w:hAnsi="Times New Roman" w:cs="Times New Roman"/>
          <w:i/>
          <w:iCs/>
          <w:sz w:val="24"/>
          <w:szCs w:val="24"/>
          <w:lang w:val="lt-LT"/>
        </w:rPr>
        <w:t xml:space="preserve"> metais</w:t>
      </w:r>
      <w:r w:rsidRPr="00A12C55">
        <w:rPr>
          <w:rFonts w:ascii="Times New Roman" w:hAnsi="Times New Roman" w:cs="Times New Roman"/>
          <w:sz w:val="24"/>
          <w:szCs w:val="24"/>
          <w:lang w:val="lt-LT"/>
        </w:rPr>
        <w:t xml:space="preserve">: </w:t>
      </w:r>
      <w:r w:rsidR="00D5408E" w:rsidRPr="00A12C55">
        <w:rPr>
          <w:rFonts w:ascii="Times New Roman" w:hAnsi="Times New Roman" w:cs="Times New Roman"/>
          <w:sz w:val="24"/>
          <w:szCs w:val="24"/>
          <w:lang w:val="lt-LT"/>
        </w:rPr>
        <w:t>6</w:t>
      </w:r>
      <w:r w:rsidR="00D363E5" w:rsidRPr="00A12C55">
        <w:rPr>
          <w:rFonts w:ascii="Times New Roman" w:hAnsi="Times New Roman" w:cs="Times New Roman"/>
          <w:sz w:val="24"/>
          <w:szCs w:val="24"/>
          <w:lang w:val="lt-LT"/>
        </w:rPr>
        <w:t>8</w:t>
      </w:r>
      <w:r w:rsidR="00BD1C8B" w:rsidRPr="00A12C55">
        <w:rPr>
          <w:rFonts w:ascii="Times New Roman" w:hAnsi="Times New Roman" w:cs="Times New Roman"/>
          <w:sz w:val="24"/>
          <w:szCs w:val="24"/>
          <w:lang w:val="lt-LT"/>
        </w:rPr>
        <w:t xml:space="preserve"> asm</w:t>
      </w:r>
      <w:r w:rsidR="00263DFB" w:rsidRPr="00A12C55">
        <w:rPr>
          <w:rFonts w:ascii="Times New Roman" w:hAnsi="Times New Roman" w:cs="Times New Roman"/>
          <w:sz w:val="24"/>
          <w:szCs w:val="24"/>
          <w:lang w:val="lt-LT"/>
        </w:rPr>
        <w:t>en</w:t>
      </w:r>
      <w:r w:rsidR="00D5408E" w:rsidRPr="00A12C55">
        <w:rPr>
          <w:rFonts w:ascii="Times New Roman" w:hAnsi="Times New Roman" w:cs="Times New Roman"/>
          <w:sz w:val="24"/>
          <w:szCs w:val="24"/>
          <w:lang w:val="lt-LT"/>
        </w:rPr>
        <w:t>ys</w:t>
      </w:r>
      <w:r w:rsidR="0093298B" w:rsidRPr="00A12C55">
        <w:rPr>
          <w:rFonts w:ascii="Times New Roman" w:hAnsi="Times New Roman" w:cs="Times New Roman"/>
          <w:sz w:val="24"/>
          <w:szCs w:val="24"/>
          <w:lang w:val="lt-LT"/>
        </w:rPr>
        <w:t>.</w:t>
      </w:r>
    </w:p>
    <w:p w14:paraId="699E71B6" w14:textId="36B9BDFE" w:rsidR="00652A14" w:rsidRPr="00A12C55" w:rsidRDefault="00652A14" w:rsidP="00652A14">
      <w:pPr>
        <w:spacing w:after="0" w:line="240" w:lineRule="auto"/>
        <w:ind w:firstLine="993"/>
        <w:jc w:val="both"/>
        <w:rPr>
          <w:rFonts w:ascii="Times New Roman" w:hAnsi="Times New Roman" w:cs="Times New Roman"/>
          <w:sz w:val="24"/>
          <w:szCs w:val="24"/>
          <w:lang w:val="lt-LT"/>
        </w:rPr>
      </w:pPr>
      <w:r w:rsidRPr="00A12C55">
        <w:rPr>
          <w:rFonts w:ascii="Times New Roman" w:hAnsi="Times New Roman" w:cs="Times New Roman"/>
          <w:i/>
          <w:iCs/>
          <w:sz w:val="24"/>
          <w:szCs w:val="24"/>
          <w:lang w:val="lt-LT"/>
        </w:rPr>
        <w:t>Svarbios sąlygos turinčios įtakos įstaigos veiklai</w:t>
      </w:r>
      <w:r w:rsidRPr="00A12C55">
        <w:rPr>
          <w:rFonts w:ascii="Times New Roman" w:hAnsi="Times New Roman" w:cs="Times New Roman"/>
          <w:sz w:val="24"/>
          <w:szCs w:val="24"/>
          <w:lang w:val="lt-LT"/>
        </w:rPr>
        <w:t>: 202</w:t>
      </w:r>
      <w:r w:rsidR="00D363E5" w:rsidRPr="00A12C55">
        <w:rPr>
          <w:rFonts w:ascii="Times New Roman" w:hAnsi="Times New Roman" w:cs="Times New Roman"/>
          <w:sz w:val="24"/>
          <w:szCs w:val="24"/>
          <w:lang w:val="lt-LT"/>
        </w:rPr>
        <w:t>5</w:t>
      </w:r>
      <w:r w:rsidRPr="00A12C55">
        <w:rPr>
          <w:rFonts w:ascii="Times New Roman" w:hAnsi="Times New Roman" w:cs="Times New Roman"/>
          <w:sz w:val="24"/>
          <w:szCs w:val="24"/>
          <w:lang w:val="lt-LT"/>
        </w:rPr>
        <w:t xml:space="preserve"> metais svarbių sąlygų</w:t>
      </w:r>
      <w:r w:rsidR="00B14E24" w:rsidRPr="00A12C55">
        <w:rPr>
          <w:rFonts w:ascii="Times New Roman" w:hAnsi="Times New Roman" w:cs="Times New Roman"/>
          <w:sz w:val="24"/>
          <w:szCs w:val="24"/>
          <w:lang w:val="lt-LT"/>
        </w:rPr>
        <w:t>, lemiančių</w:t>
      </w:r>
      <w:r w:rsidRPr="00A12C55">
        <w:rPr>
          <w:rFonts w:ascii="Times New Roman" w:hAnsi="Times New Roman" w:cs="Times New Roman"/>
          <w:sz w:val="24"/>
          <w:szCs w:val="24"/>
          <w:lang w:val="lt-LT"/>
        </w:rPr>
        <w:t xml:space="preserve"> įstaigos veiklos pokyčius ar jos pobūdį</w:t>
      </w:r>
      <w:r w:rsidR="007A0681" w:rsidRPr="00A12C55">
        <w:rPr>
          <w:rFonts w:ascii="Times New Roman" w:hAnsi="Times New Roman" w:cs="Times New Roman"/>
          <w:sz w:val="24"/>
          <w:szCs w:val="24"/>
          <w:lang w:val="lt-LT"/>
        </w:rPr>
        <w:t>,</w:t>
      </w:r>
      <w:r w:rsidRPr="00A12C55">
        <w:rPr>
          <w:rFonts w:ascii="Times New Roman" w:hAnsi="Times New Roman" w:cs="Times New Roman"/>
          <w:sz w:val="24"/>
          <w:szCs w:val="24"/>
          <w:lang w:val="lt-LT"/>
        </w:rPr>
        <w:t xml:space="preserve"> nėra. </w:t>
      </w:r>
    </w:p>
    <w:p w14:paraId="6BF3735B" w14:textId="77777777" w:rsidR="00652A14" w:rsidRPr="00A12C55" w:rsidRDefault="00652A14" w:rsidP="00EE3B8D">
      <w:pPr>
        <w:spacing w:after="0" w:line="240" w:lineRule="auto"/>
        <w:ind w:firstLine="993"/>
        <w:jc w:val="both"/>
        <w:rPr>
          <w:rFonts w:ascii="Times New Roman" w:hAnsi="Times New Roman" w:cs="Times New Roman"/>
          <w:sz w:val="24"/>
          <w:szCs w:val="24"/>
          <w:lang w:val="lt-LT"/>
        </w:rPr>
      </w:pPr>
    </w:p>
    <w:p w14:paraId="23155913" w14:textId="77777777" w:rsidR="00A303B7" w:rsidRPr="00A12C55" w:rsidRDefault="00A303B7" w:rsidP="00DF3397">
      <w:pPr>
        <w:spacing w:after="0" w:line="240" w:lineRule="auto"/>
        <w:jc w:val="both"/>
        <w:rPr>
          <w:rFonts w:ascii="Times New Roman" w:hAnsi="Times New Roman" w:cs="Times New Roman"/>
          <w:sz w:val="24"/>
          <w:szCs w:val="24"/>
          <w:lang w:val="lt-LT"/>
        </w:rPr>
      </w:pPr>
    </w:p>
    <w:p w14:paraId="2612351E" w14:textId="7C086A2E" w:rsidR="00DF3397" w:rsidRPr="00A12C55" w:rsidRDefault="00DF3397" w:rsidP="00EE3B8D">
      <w:pPr>
        <w:spacing w:after="0" w:line="240" w:lineRule="auto"/>
        <w:jc w:val="center"/>
        <w:rPr>
          <w:rFonts w:ascii="Times New Roman" w:hAnsi="Times New Roman" w:cs="Times New Roman"/>
          <w:b/>
          <w:bCs/>
          <w:sz w:val="24"/>
          <w:szCs w:val="24"/>
          <w:lang w:val="lt-LT"/>
        </w:rPr>
      </w:pPr>
      <w:r w:rsidRPr="00A12C55">
        <w:rPr>
          <w:rFonts w:ascii="Times New Roman" w:hAnsi="Times New Roman" w:cs="Times New Roman"/>
          <w:b/>
          <w:bCs/>
          <w:sz w:val="24"/>
          <w:szCs w:val="24"/>
          <w:lang w:val="lt-LT"/>
        </w:rPr>
        <w:t>II. APSKAITOS POLITIKA</w:t>
      </w:r>
    </w:p>
    <w:p w14:paraId="69DE61F7" w14:textId="124FE47B" w:rsidR="00EE3B8D" w:rsidRPr="00A12C55" w:rsidRDefault="00EE3B8D" w:rsidP="00DF3397">
      <w:pPr>
        <w:spacing w:after="0" w:line="240" w:lineRule="auto"/>
        <w:rPr>
          <w:rFonts w:ascii="Times New Roman" w:hAnsi="Times New Roman" w:cs="Times New Roman"/>
          <w:sz w:val="24"/>
          <w:szCs w:val="24"/>
          <w:lang w:val="lt-LT"/>
        </w:rPr>
      </w:pPr>
    </w:p>
    <w:p w14:paraId="1DFCF483" w14:textId="272DD18E" w:rsidR="00EE3B8D" w:rsidRPr="00A12C55" w:rsidRDefault="00EE3B8D" w:rsidP="00EE3B8D">
      <w:pPr>
        <w:spacing w:after="0" w:line="240" w:lineRule="auto"/>
        <w:jc w:val="center"/>
        <w:rPr>
          <w:rFonts w:ascii="Times New Roman" w:hAnsi="Times New Roman" w:cs="Times New Roman"/>
          <w:b/>
          <w:bCs/>
          <w:sz w:val="24"/>
          <w:szCs w:val="24"/>
          <w:lang w:val="lt-LT"/>
        </w:rPr>
      </w:pPr>
      <w:r w:rsidRPr="00A12C55">
        <w:rPr>
          <w:rFonts w:ascii="Times New Roman" w:hAnsi="Times New Roman" w:cs="Times New Roman"/>
          <w:b/>
          <w:bCs/>
          <w:sz w:val="24"/>
          <w:szCs w:val="24"/>
          <w:lang w:val="lt-LT"/>
        </w:rPr>
        <w:t>Bendrosios nuostatos</w:t>
      </w:r>
    </w:p>
    <w:p w14:paraId="008FF22F" w14:textId="77777777" w:rsidR="00EE3B8D" w:rsidRPr="00A12C55" w:rsidRDefault="00EE3B8D" w:rsidP="00EE3B8D">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14:paraId="2D4A95AB" w14:textId="0D004A08" w:rsidR="00EE3B8D" w:rsidRPr="00A12C55"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 w:name="_Ref113193490"/>
      <w:r w:rsidRPr="00A12C55">
        <w:rPr>
          <w:rFonts w:ascii="Times New Roman" w:eastAsia="Times New Roman" w:hAnsi="Times New Roman" w:cs="Times New Roman"/>
          <w:sz w:val="24"/>
          <w:szCs w:val="24"/>
          <w:lang w:val="lt-LT" w:eastAsia="ar-SA"/>
        </w:rPr>
        <w:t>Įstaiga sudarydama finansines ataskaitas taiko tokią apskaitos politiką, kuri užtikrina, kad finansinių ataskaitų duomenys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A12C55"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Finansinėse ataskaitose pateikiama informacija yra:</w:t>
      </w:r>
      <w:bookmarkEnd w:id="1"/>
    </w:p>
    <w:p w14:paraId="78C5CBA2" w14:textId="5696B252" w:rsidR="00EE3B8D" w:rsidRPr="00A12C55"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1. svarbi vartotojų sprendimams priimti;</w:t>
      </w:r>
    </w:p>
    <w:p w14:paraId="5721F768" w14:textId="294DEB60" w:rsidR="00EE3B8D" w:rsidRPr="00A12C55"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2. patikima, nes:</w:t>
      </w:r>
    </w:p>
    <w:p w14:paraId="4D1D2214" w14:textId="6CEA3ADA" w:rsidR="00EE3B8D" w:rsidRPr="00A12C55"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A12C55"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A12C55"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3. nešališka, netendencinga;</w:t>
      </w:r>
    </w:p>
    <w:p w14:paraId="3E1C91AA" w14:textId="0DD73E20" w:rsidR="00EE3B8D" w:rsidRPr="00A12C55"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4. apdairiai pateikta (atsargumo principas);</w:t>
      </w:r>
    </w:p>
    <w:p w14:paraId="690D0B4F" w14:textId="597ED9E2" w:rsidR="00EE3B8D" w:rsidRPr="00A12C55"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5. visais reikšmingais atvejais išsami.</w:t>
      </w:r>
    </w:p>
    <w:p w14:paraId="0AA7A874" w14:textId="329C2174" w:rsidR="00EE3B8D" w:rsidRPr="00A12C55"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A12C55"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A12C55">
        <w:rPr>
          <w:rFonts w:ascii="Times New Roman" w:eastAsia="Times New Roman" w:hAnsi="Times New Roman" w:cs="Times New Roman"/>
          <w:sz w:val="24"/>
          <w:szCs w:val="24"/>
          <w:lang w:val="lt-LT" w:eastAsia="ar-SA"/>
        </w:rPr>
        <w:t xml:space="preserve">- </w:t>
      </w:r>
      <w:r w:rsidRPr="00A12C55">
        <w:rPr>
          <w:rFonts w:ascii="Times New Roman" w:eastAsia="Times New Roman" w:hAnsi="Times New Roman" w:cs="Arial"/>
          <w:sz w:val="24"/>
          <w:szCs w:val="16"/>
          <w:lang w:val="lt-LT" w:eastAsia="ar-SA"/>
        </w:rPr>
        <w:t>Lietuvos Respublikos finansinės apskaitos įstatymą;</w:t>
      </w:r>
    </w:p>
    <w:p w14:paraId="68EF272A" w14:textId="77777777" w:rsidR="00EE3B8D" w:rsidRPr="00A12C55"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A12C55">
        <w:rPr>
          <w:rFonts w:ascii="Times New Roman" w:eastAsia="Times New Roman" w:hAnsi="Times New Roman" w:cs="Arial"/>
          <w:sz w:val="24"/>
          <w:szCs w:val="16"/>
          <w:lang w:val="lt-LT" w:eastAsia="ar-SA"/>
        </w:rPr>
        <w:lastRenderedPageBreak/>
        <w:t xml:space="preserve">- Lietuvos Respublikos viešojo sektoriaus atskaitomybės įstatymą; </w:t>
      </w:r>
    </w:p>
    <w:p w14:paraId="566F711B" w14:textId="77777777" w:rsidR="00EE3B8D" w:rsidRPr="00A12C55"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A12C55">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Pr="00A12C55"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A12C55"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A12C55"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A12C55">
        <w:rPr>
          <w:rFonts w:ascii="Times New Roman" w:eastAsia="Times New Roman" w:hAnsi="Times New Roman" w:cs="Times New Roman"/>
          <w:b/>
          <w:bCs/>
          <w:spacing w:val="-1"/>
          <w:w w:val="103"/>
          <w:sz w:val="24"/>
          <w:szCs w:val="24"/>
          <w:lang w:val="lt-LT" w:eastAsia="ar-SA"/>
        </w:rPr>
        <w:t>Bendrieji apskaitos principai</w:t>
      </w:r>
    </w:p>
    <w:p w14:paraId="592D3227" w14:textId="77777777" w:rsidR="00EE3B8D" w:rsidRPr="00A12C55" w:rsidRDefault="00EE3B8D" w:rsidP="00EE3B8D">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14:paraId="6750EE68" w14:textId="28DF50FB" w:rsidR="00EE3B8D" w:rsidRPr="00A12C55"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A12C55"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1. 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A12C55"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2. subjekto – įstaiga yra laikoma</w:t>
      </w:r>
      <w:r w:rsidRPr="00A12C55">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A12C55">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A12C55"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A12C55"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A12C55"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A12C55"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A12C55"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A12C55"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A12C55"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Pr="00A12C55"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Pr="00A12C55"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A12C55"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sidRPr="00A12C55">
        <w:rPr>
          <w:rFonts w:ascii="Times New Roman" w:eastAsia="Times New Roman" w:hAnsi="Times New Roman" w:cs="Times New Roman"/>
          <w:b/>
          <w:bCs/>
          <w:sz w:val="24"/>
          <w:szCs w:val="24"/>
          <w:lang w:val="lt-LT" w:eastAsia="ar-SA"/>
        </w:rPr>
        <w:t>A</w:t>
      </w:r>
      <w:r w:rsidR="006F34B6" w:rsidRPr="00A12C55">
        <w:rPr>
          <w:rFonts w:ascii="Times New Roman" w:eastAsia="Times New Roman" w:hAnsi="Times New Roman" w:cs="Times New Roman"/>
          <w:b/>
          <w:bCs/>
          <w:sz w:val="24"/>
          <w:szCs w:val="24"/>
          <w:lang w:val="lt-LT" w:eastAsia="ar-SA"/>
        </w:rPr>
        <w:t>pskaitos politikos keitimas, klaidų taisymas bei apskaitinių įverčių keitimas</w:t>
      </w:r>
    </w:p>
    <w:p w14:paraId="3A062C1B" w14:textId="77777777" w:rsidR="006F34B6" w:rsidRPr="00A12C55" w:rsidRDefault="006F34B6" w:rsidP="006F34B6">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2" w:name="_Ref184793131"/>
    </w:p>
    <w:p w14:paraId="127E2F15" w14:textId="4ADAEE1B" w:rsidR="006F34B6" w:rsidRPr="00A12C55"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2"/>
    </w:p>
    <w:p w14:paraId="7D28CEC7" w14:textId="33B0739A" w:rsidR="006F34B6" w:rsidRPr="00A12C55"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A12C55">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A12C55">
        <w:rPr>
          <w:rFonts w:ascii="Times New Roman" w:eastAsia="Times New Roman" w:hAnsi="Times New Roman" w:cs="Times New Roman"/>
          <w:sz w:val="24"/>
          <w:szCs w:val="24"/>
          <w:lang w:val="lt-LT" w:eastAsia="ar-SA"/>
        </w:rPr>
        <w:t xml:space="preserve">. </w:t>
      </w:r>
    </w:p>
    <w:p w14:paraId="1B94A440" w14:textId="7242611A" w:rsidR="00C91F92" w:rsidRPr="00A12C55"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eastAsia="ar-SA"/>
        </w:rPr>
        <w:t xml:space="preserve"> </w:t>
      </w:r>
      <w:bookmarkStart w:id="3" w:name="part_d7f38903722240359e4c9f01a7b6a149"/>
      <w:bookmarkEnd w:id="3"/>
    </w:p>
    <w:p w14:paraId="66E5AD00"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4" w:name="_Ref99354285"/>
      <w:r w:rsidRPr="00A12C55">
        <w:rPr>
          <w:rFonts w:ascii="Times New Roman" w:eastAsia="Times New Roman" w:hAnsi="Times New Roman" w:cs="Times New Roman"/>
          <w:b/>
          <w:bCs/>
          <w:spacing w:val="-1"/>
          <w:w w:val="103"/>
          <w:sz w:val="24"/>
          <w:szCs w:val="24"/>
          <w:lang w:val="lt-LT" w:eastAsia="ar-SA"/>
        </w:rPr>
        <w:t>Nematerialusis turtas</w:t>
      </w:r>
      <w:bookmarkEnd w:id="4"/>
    </w:p>
    <w:p w14:paraId="142AD802"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4AAD73A2" w14:textId="737DB803" w:rsidR="00C91F92" w:rsidRPr="00A12C55"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4E03E14C" w:rsidR="00C91F92" w:rsidRPr="00A12C55"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A12C55">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w:t>
      </w:r>
      <w:proofErr w:type="spellStart"/>
      <w:r w:rsidRPr="00A12C55">
        <w:rPr>
          <w:rFonts w:ascii="Times New Roman" w:eastAsia="Times New Roman" w:hAnsi="Times New Roman" w:cs="Times New Roman"/>
          <w:sz w:val="24"/>
          <w:szCs w:val="24"/>
          <w:lang w:val="lt-LT" w:eastAsia="ar-SA"/>
        </w:rPr>
        <w:t>t.y</w:t>
      </w:r>
      <w:proofErr w:type="spellEnd"/>
      <w:r w:rsidRPr="00A12C55">
        <w:rPr>
          <w:rFonts w:ascii="Times New Roman" w:eastAsia="Times New Roman" w:hAnsi="Times New Roman" w:cs="Times New Roman"/>
          <w:sz w:val="24"/>
          <w:szCs w:val="24"/>
          <w:lang w:val="lt-LT" w:eastAsia="ar-SA"/>
        </w:rPr>
        <w:t xml:space="preserve">. kad atliktas esminis nematerialiojo turto pagerinimas. Nematerialiojo </w:t>
      </w:r>
      <w:r w:rsidRPr="00A12C55">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w:t>
      </w:r>
      <w:r w:rsidRPr="00A12C55">
        <w:rPr>
          <w:rFonts w:ascii="Times New Roman" w:eastAsia="Times New Roman" w:hAnsi="Times New Roman" w:cs="Arial"/>
          <w:sz w:val="24"/>
          <w:szCs w:val="16"/>
          <w:lang w:val="lt-LT" w:eastAsia="ar-SA"/>
        </w:rPr>
        <w:lastRenderedPageBreak/>
        <w:t xml:space="preserve">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A12C55"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5" w:name="OLE_LINK1"/>
      <w:bookmarkStart w:id="6" w:name="OLE_LINK2"/>
      <w:r w:rsidRPr="00A12C55">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5"/>
      <w:bookmarkEnd w:id="6"/>
    </w:p>
    <w:p w14:paraId="0B375BBA" w14:textId="77BE591D" w:rsidR="00C91F92" w:rsidRPr="00A12C55"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0711656F" w14:textId="416CFC9C" w:rsidR="006A3863" w:rsidRPr="00A12C55" w:rsidRDefault="006A3863" w:rsidP="006A3863">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tbl>
      <w:tblPr>
        <w:tblW w:w="9283"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557"/>
      </w:tblGrid>
      <w:tr w:rsidR="00A12C55" w:rsidRPr="00A12C55" w14:paraId="66E24AEE" w14:textId="77777777" w:rsidTr="00326D29">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50CDBAC9"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7F838263"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732E1A34"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Turto </w:t>
            </w:r>
            <w:r w:rsidRPr="00A12C55">
              <w:rPr>
                <w:rFonts w:ascii="Times New Roman" w:hAnsi="Times New Roman" w:cs="Times New Roman"/>
                <w:sz w:val="24"/>
                <w:szCs w:val="24"/>
                <w:lang w:val="lt-LT"/>
              </w:rPr>
              <w:t>nusidėvėjimo (amortizacijos) normatyvai (metais</w:t>
            </w:r>
            <w:r w:rsidRPr="00A12C55">
              <w:rPr>
                <w:rFonts w:ascii="Times New Roman" w:eastAsia="Times New Roman" w:hAnsi="Times New Roman" w:cs="Times New Roman"/>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4AB0420A"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Ekonominė klasifikacija</w:t>
            </w:r>
          </w:p>
        </w:tc>
      </w:tr>
      <w:tr w:rsidR="00A12C55" w:rsidRPr="00A12C55" w14:paraId="09E44CB2"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2616960"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E144458" w14:textId="77777777" w:rsidR="006A3863" w:rsidRPr="00A12C55" w:rsidRDefault="006A3863" w:rsidP="00326D29">
            <w:pPr>
              <w:spacing w:after="0" w:line="240" w:lineRule="auto"/>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A8EADDA"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3EB03B6B"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7EADBFC3"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65EED75" w14:textId="77777777" w:rsidR="006A3863" w:rsidRPr="00A12C55" w:rsidRDefault="006A3863"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2C85C19" w14:textId="77777777" w:rsidR="006A3863" w:rsidRPr="00A12C55" w:rsidRDefault="006A3863"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B820691"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1</w:t>
            </w:r>
          </w:p>
        </w:tc>
        <w:tc>
          <w:tcPr>
            <w:tcW w:w="1557" w:type="dxa"/>
            <w:tcBorders>
              <w:top w:val="nil"/>
              <w:left w:val="nil"/>
              <w:bottom w:val="single" w:sz="8" w:space="0" w:color="auto"/>
              <w:right w:val="single" w:sz="8" w:space="0" w:color="auto"/>
            </w:tcBorders>
            <w:shd w:val="clear" w:color="auto" w:fill="FFFFFF"/>
          </w:tcPr>
          <w:p w14:paraId="7642E08F"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3.1.2.1.1.2</w:t>
            </w:r>
          </w:p>
        </w:tc>
      </w:tr>
      <w:tr w:rsidR="00A12C55" w:rsidRPr="00A12C55" w14:paraId="0A6B2C64"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AA298BE" w14:textId="77777777" w:rsidR="006A3863" w:rsidRPr="00A12C55" w:rsidRDefault="006A3863"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ACAA96E" w14:textId="77777777" w:rsidR="006A3863" w:rsidRPr="00A12C55" w:rsidRDefault="006A3863"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BD2DD31"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4</w:t>
            </w:r>
          </w:p>
        </w:tc>
        <w:tc>
          <w:tcPr>
            <w:tcW w:w="1557" w:type="dxa"/>
            <w:tcBorders>
              <w:top w:val="nil"/>
              <w:left w:val="nil"/>
              <w:bottom w:val="single" w:sz="8" w:space="0" w:color="auto"/>
              <w:right w:val="single" w:sz="8" w:space="0" w:color="auto"/>
            </w:tcBorders>
            <w:shd w:val="clear" w:color="auto" w:fill="FFFFFF"/>
          </w:tcPr>
          <w:p w14:paraId="737C80EE"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3.1.2.1.1.3</w:t>
            </w:r>
          </w:p>
        </w:tc>
      </w:tr>
      <w:tr w:rsidR="00A12C55" w:rsidRPr="00A12C55" w14:paraId="6DE4FDF9"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C92AA9B" w14:textId="77777777" w:rsidR="006A3863" w:rsidRPr="00A12C55" w:rsidRDefault="006A3863"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1A7D194" w14:textId="77777777" w:rsidR="006A3863" w:rsidRPr="00A12C55" w:rsidRDefault="006A3863"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E1FE95E"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2</w:t>
            </w:r>
          </w:p>
        </w:tc>
        <w:tc>
          <w:tcPr>
            <w:tcW w:w="1557" w:type="dxa"/>
            <w:tcBorders>
              <w:top w:val="nil"/>
              <w:left w:val="nil"/>
              <w:bottom w:val="single" w:sz="8" w:space="0" w:color="auto"/>
              <w:right w:val="single" w:sz="8" w:space="0" w:color="auto"/>
            </w:tcBorders>
            <w:shd w:val="clear" w:color="auto" w:fill="FFFFFF"/>
          </w:tcPr>
          <w:p w14:paraId="79488360"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3.1.2.1.1.5</w:t>
            </w:r>
          </w:p>
        </w:tc>
      </w:tr>
      <w:tr w:rsidR="00A12C55" w:rsidRPr="00A12C55" w14:paraId="0E48E83B"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4F01C4B" w14:textId="77777777" w:rsidR="006A3863" w:rsidRPr="00A12C55" w:rsidRDefault="006A3863"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A7A0CD7" w14:textId="77777777" w:rsidR="006A3863" w:rsidRPr="00A12C55" w:rsidRDefault="006A3863"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74B524D"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6FA0FE4E" w14:textId="77777777" w:rsidR="006A3863" w:rsidRPr="00A12C55" w:rsidRDefault="006A3863" w:rsidP="00326D29">
            <w:pPr>
              <w:spacing w:after="0" w:line="240" w:lineRule="auto"/>
              <w:jc w:val="center"/>
              <w:rPr>
                <w:rFonts w:ascii="Times New Roman" w:eastAsia="Times New Roman" w:hAnsi="Times New Roman" w:cs="Times New Roman"/>
                <w:sz w:val="24"/>
                <w:szCs w:val="24"/>
                <w:lang w:val="lt-LT"/>
              </w:rPr>
            </w:pPr>
          </w:p>
        </w:tc>
      </w:tr>
    </w:tbl>
    <w:p w14:paraId="1E01D682" w14:textId="77777777" w:rsidR="006A3863" w:rsidRPr="00A12C55" w:rsidRDefault="006A3863" w:rsidP="006A3863">
      <w:pPr>
        <w:rPr>
          <w:rFonts w:ascii="Times New Roman" w:hAnsi="Times New Roman" w:cs="Times New Roman"/>
          <w:sz w:val="24"/>
          <w:szCs w:val="24"/>
          <w:lang w:val="lt-LT"/>
        </w:rPr>
      </w:pPr>
    </w:p>
    <w:p w14:paraId="0D23C9BC" w14:textId="77777777" w:rsidR="006A3863" w:rsidRPr="00A12C55" w:rsidRDefault="006A3863" w:rsidP="006A3863">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112152D5" w14:textId="20EA4CD9" w:rsidR="00C91F92" w:rsidRPr="00A12C55"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Naudingo tarnavimo laikas pagal nematerialiojo turto grupes:</w:t>
      </w:r>
    </w:p>
    <w:p w14:paraId="5792DD13" w14:textId="77777777" w:rsidR="009863A9" w:rsidRPr="00A12C55" w:rsidRDefault="009863A9"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234"/>
        <w:gridCol w:w="2395"/>
      </w:tblGrid>
      <w:tr w:rsidR="00A12C55" w:rsidRPr="00A12C55" w14:paraId="1F1538CE" w14:textId="77777777" w:rsidTr="00C91F92">
        <w:tc>
          <w:tcPr>
            <w:tcW w:w="7508" w:type="dxa"/>
          </w:tcPr>
          <w:p w14:paraId="4EA038F4" w14:textId="5210E9C4" w:rsidR="00C91F92" w:rsidRPr="00A12C55"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73B5C360" w14:textId="6C7ECF58" w:rsidR="00C91F92" w:rsidRPr="00A12C55"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Naudingo tarnavimo laikas metais</w:t>
            </w:r>
          </w:p>
        </w:tc>
      </w:tr>
      <w:tr w:rsidR="00A12C55" w:rsidRPr="00A12C55" w14:paraId="6486984C" w14:textId="77777777" w:rsidTr="00C91F92">
        <w:tc>
          <w:tcPr>
            <w:tcW w:w="7508" w:type="dxa"/>
          </w:tcPr>
          <w:p w14:paraId="15B43C62" w14:textId="116A4CB6" w:rsidR="00C91F92" w:rsidRPr="00A12C55"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Plėtros darbai</w:t>
            </w:r>
          </w:p>
        </w:tc>
        <w:tc>
          <w:tcPr>
            <w:tcW w:w="2454" w:type="dxa"/>
          </w:tcPr>
          <w:p w14:paraId="3E7D35D2" w14:textId="77777777" w:rsidR="00C91F92" w:rsidRPr="00A12C55"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p>
        </w:tc>
      </w:tr>
      <w:tr w:rsidR="00A12C55" w:rsidRPr="00A12C55" w14:paraId="7DCBA3C1" w14:textId="77777777" w:rsidTr="00C91F92">
        <w:tc>
          <w:tcPr>
            <w:tcW w:w="7508" w:type="dxa"/>
          </w:tcPr>
          <w:p w14:paraId="54AAA573" w14:textId="58EE37F3" w:rsidR="00C91F92" w:rsidRPr="00A12C55"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Programinė įranga ir jos licencijos</w:t>
            </w:r>
          </w:p>
        </w:tc>
        <w:tc>
          <w:tcPr>
            <w:tcW w:w="2454" w:type="dxa"/>
          </w:tcPr>
          <w:p w14:paraId="319A0C03" w14:textId="3FE93FF0" w:rsidR="00C91F92" w:rsidRPr="00A12C55"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1</w:t>
            </w:r>
          </w:p>
        </w:tc>
      </w:tr>
      <w:tr w:rsidR="00A12C55" w:rsidRPr="00A12C55" w14:paraId="3E35F922" w14:textId="77777777" w:rsidTr="00C91F92">
        <w:tc>
          <w:tcPr>
            <w:tcW w:w="7508" w:type="dxa"/>
          </w:tcPr>
          <w:p w14:paraId="74370E2F" w14:textId="58EEEE0E" w:rsidR="00C91F92" w:rsidRPr="00A12C55"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Patentai, autorių ir kitos teisės</w:t>
            </w:r>
          </w:p>
        </w:tc>
        <w:tc>
          <w:tcPr>
            <w:tcW w:w="2454" w:type="dxa"/>
          </w:tcPr>
          <w:p w14:paraId="7F280ADF" w14:textId="73E7E5E4" w:rsidR="00C91F92" w:rsidRPr="00A12C55" w:rsidRDefault="001808D7"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4</w:t>
            </w:r>
          </w:p>
        </w:tc>
      </w:tr>
      <w:tr w:rsidR="001808D7" w:rsidRPr="00A12C55" w14:paraId="5282A96C" w14:textId="77777777" w:rsidTr="00C91F92">
        <w:tc>
          <w:tcPr>
            <w:tcW w:w="7508" w:type="dxa"/>
          </w:tcPr>
          <w:p w14:paraId="0FE174B4" w14:textId="090B13BA" w:rsidR="00C91F92" w:rsidRPr="00A12C55"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Kitas nematerialusis turtas</w:t>
            </w:r>
          </w:p>
        </w:tc>
        <w:tc>
          <w:tcPr>
            <w:tcW w:w="2454" w:type="dxa"/>
          </w:tcPr>
          <w:p w14:paraId="5746CF11" w14:textId="1C3ED02F" w:rsidR="00C91F92" w:rsidRPr="00A12C55"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2</w:t>
            </w:r>
          </w:p>
        </w:tc>
      </w:tr>
    </w:tbl>
    <w:p w14:paraId="2F264CF6" w14:textId="6B634C16" w:rsidR="00C91F92" w:rsidRPr="00A12C55" w:rsidRDefault="00C91F92" w:rsidP="00C91F92">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A12C55">
        <w:rPr>
          <w:rFonts w:ascii="Times New Roman" w:eastAsia="Times New Roman" w:hAnsi="Times New Roman" w:cs="Times New Roman"/>
          <w:b/>
          <w:bCs/>
          <w:spacing w:val="-1"/>
          <w:w w:val="103"/>
          <w:sz w:val="24"/>
          <w:szCs w:val="24"/>
          <w:lang w:val="lt-LT" w:eastAsia="ar-SA"/>
        </w:rPr>
        <w:t>Ilgalaikis materialusis turtas</w:t>
      </w:r>
    </w:p>
    <w:p w14:paraId="559B7EF2"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4961DB70" w14:textId="47B30736" w:rsidR="00C91F92" w:rsidRPr="00A12C55"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7" w:name="_Ref140565456"/>
      <w:r w:rsidRPr="00A12C55">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A12C55"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A12C55">
        <w:rPr>
          <w:rFonts w:ascii="Times New Roman" w:eastAsia="Times New Roman" w:hAnsi="Times New Roman" w:cs="Times New Roman"/>
          <w:bCs/>
          <w:spacing w:val="-2"/>
          <w:sz w:val="24"/>
          <w:szCs w:val="24"/>
          <w:lang w:val="lt-LT" w:eastAsia="ar-SA"/>
        </w:rPr>
        <w:t>I</w:t>
      </w:r>
      <w:r w:rsidRPr="00A12C55">
        <w:rPr>
          <w:rFonts w:ascii="Times New Roman" w:eastAsia="Times New Roman" w:hAnsi="Times New Roman" w:cs="Times New Roman"/>
          <w:bCs/>
          <w:spacing w:val="-4"/>
          <w:sz w:val="24"/>
          <w:szCs w:val="24"/>
          <w:lang w:val="lt-LT" w:eastAsia="ar-SA"/>
        </w:rPr>
        <w:t>l</w:t>
      </w:r>
      <w:r w:rsidRPr="00A12C55">
        <w:rPr>
          <w:rFonts w:ascii="Times New Roman" w:eastAsia="Times New Roman" w:hAnsi="Times New Roman" w:cs="Times New Roman"/>
          <w:bCs/>
          <w:sz w:val="24"/>
          <w:szCs w:val="24"/>
          <w:lang w:val="lt-LT" w:eastAsia="ar-SA"/>
        </w:rPr>
        <w:t>g</w:t>
      </w:r>
      <w:r w:rsidRPr="00A12C55">
        <w:rPr>
          <w:rFonts w:ascii="Times New Roman" w:eastAsia="Times New Roman" w:hAnsi="Times New Roman" w:cs="Times New Roman"/>
          <w:bCs/>
          <w:spacing w:val="5"/>
          <w:sz w:val="24"/>
          <w:szCs w:val="24"/>
          <w:lang w:val="lt-LT" w:eastAsia="ar-SA"/>
        </w:rPr>
        <w:t>a</w:t>
      </w:r>
      <w:r w:rsidRPr="00A12C55">
        <w:rPr>
          <w:rFonts w:ascii="Times New Roman" w:eastAsia="Times New Roman" w:hAnsi="Times New Roman" w:cs="Times New Roman"/>
          <w:bCs/>
          <w:spacing w:val="-4"/>
          <w:sz w:val="24"/>
          <w:szCs w:val="24"/>
          <w:lang w:val="lt-LT" w:eastAsia="ar-SA"/>
        </w:rPr>
        <w:t>l</w:t>
      </w:r>
      <w:r w:rsidRPr="00A12C55">
        <w:rPr>
          <w:rFonts w:ascii="Times New Roman" w:eastAsia="Times New Roman" w:hAnsi="Times New Roman" w:cs="Times New Roman"/>
          <w:bCs/>
          <w:sz w:val="24"/>
          <w:szCs w:val="24"/>
          <w:lang w:val="lt-LT" w:eastAsia="ar-SA"/>
        </w:rPr>
        <w:t>a</w:t>
      </w:r>
      <w:r w:rsidRPr="00A12C55">
        <w:rPr>
          <w:rFonts w:ascii="Times New Roman" w:eastAsia="Times New Roman" w:hAnsi="Times New Roman" w:cs="Times New Roman"/>
          <w:bCs/>
          <w:spacing w:val="5"/>
          <w:sz w:val="24"/>
          <w:szCs w:val="24"/>
          <w:lang w:val="lt-LT" w:eastAsia="ar-SA"/>
        </w:rPr>
        <w:t>i</w:t>
      </w:r>
      <w:r w:rsidRPr="00A12C55">
        <w:rPr>
          <w:rFonts w:ascii="Times New Roman" w:eastAsia="Times New Roman" w:hAnsi="Times New Roman" w:cs="Times New Roman"/>
          <w:bCs/>
          <w:spacing w:val="-4"/>
          <w:sz w:val="24"/>
          <w:szCs w:val="24"/>
          <w:lang w:val="lt-LT" w:eastAsia="ar-SA"/>
        </w:rPr>
        <w:t>k</w:t>
      </w:r>
      <w:r w:rsidRPr="00A12C55">
        <w:rPr>
          <w:rFonts w:ascii="Times New Roman" w:eastAsia="Times New Roman" w:hAnsi="Times New Roman" w:cs="Times New Roman"/>
          <w:bCs/>
          <w:spacing w:val="1"/>
          <w:sz w:val="24"/>
          <w:szCs w:val="24"/>
          <w:lang w:val="lt-LT" w:eastAsia="ar-SA"/>
        </w:rPr>
        <w:t>i</w:t>
      </w:r>
      <w:r w:rsidRPr="00A12C55">
        <w:rPr>
          <w:rFonts w:ascii="Times New Roman" w:eastAsia="Times New Roman" w:hAnsi="Times New Roman" w:cs="Times New Roman"/>
          <w:bCs/>
          <w:sz w:val="24"/>
          <w:szCs w:val="24"/>
          <w:lang w:val="lt-LT" w:eastAsia="ar-SA"/>
        </w:rPr>
        <w:t>s</w:t>
      </w:r>
      <w:r w:rsidRPr="00A12C55">
        <w:rPr>
          <w:rFonts w:ascii="Times New Roman" w:eastAsia="Times New Roman" w:hAnsi="Times New Roman" w:cs="Times New Roman"/>
          <w:bCs/>
          <w:spacing w:val="34"/>
          <w:sz w:val="24"/>
          <w:szCs w:val="24"/>
          <w:lang w:val="lt-LT" w:eastAsia="ar-SA"/>
        </w:rPr>
        <w:t xml:space="preserve"> </w:t>
      </w:r>
      <w:r w:rsidRPr="00A12C55">
        <w:rPr>
          <w:rFonts w:ascii="Times New Roman" w:eastAsia="Times New Roman" w:hAnsi="Times New Roman" w:cs="Times New Roman"/>
          <w:bCs/>
          <w:spacing w:val="-3"/>
          <w:sz w:val="24"/>
          <w:szCs w:val="24"/>
          <w:lang w:val="lt-LT" w:eastAsia="ar-SA"/>
        </w:rPr>
        <w:t>m</w:t>
      </w:r>
      <w:r w:rsidRPr="00A12C55">
        <w:rPr>
          <w:rFonts w:ascii="Times New Roman" w:eastAsia="Times New Roman" w:hAnsi="Times New Roman" w:cs="Times New Roman"/>
          <w:bCs/>
          <w:sz w:val="24"/>
          <w:szCs w:val="24"/>
          <w:lang w:val="lt-LT" w:eastAsia="ar-SA"/>
        </w:rPr>
        <w:t>a</w:t>
      </w:r>
      <w:r w:rsidRPr="00A12C55">
        <w:rPr>
          <w:rFonts w:ascii="Times New Roman" w:eastAsia="Times New Roman" w:hAnsi="Times New Roman" w:cs="Times New Roman"/>
          <w:bCs/>
          <w:spacing w:val="2"/>
          <w:sz w:val="24"/>
          <w:szCs w:val="24"/>
          <w:lang w:val="lt-LT" w:eastAsia="ar-SA"/>
        </w:rPr>
        <w:t>t</w:t>
      </w:r>
      <w:r w:rsidRPr="00A12C55">
        <w:rPr>
          <w:rFonts w:ascii="Times New Roman" w:eastAsia="Times New Roman" w:hAnsi="Times New Roman" w:cs="Times New Roman"/>
          <w:bCs/>
          <w:spacing w:val="4"/>
          <w:sz w:val="24"/>
          <w:szCs w:val="24"/>
          <w:lang w:val="lt-LT" w:eastAsia="ar-SA"/>
        </w:rPr>
        <w:t>e</w:t>
      </w:r>
      <w:r w:rsidRPr="00A12C55">
        <w:rPr>
          <w:rFonts w:ascii="Times New Roman" w:eastAsia="Times New Roman" w:hAnsi="Times New Roman" w:cs="Times New Roman"/>
          <w:bCs/>
          <w:spacing w:val="-5"/>
          <w:sz w:val="24"/>
          <w:szCs w:val="24"/>
          <w:lang w:val="lt-LT" w:eastAsia="ar-SA"/>
        </w:rPr>
        <w:t>r</w:t>
      </w:r>
      <w:r w:rsidRPr="00A12C55">
        <w:rPr>
          <w:rFonts w:ascii="Times New Roman" w:eastAsia="Times New Roman" w:hAnsi="Times New Roman" w:cs="Times New Roman"/>
          <w:bCs/>
          <w:spacing w:val="1"/>
          <w:sz w:val="24"/>
          <w:szCs w:val="24"/>
          <w:lang w:val="lt-LT" w:eastAsia="ar-SA"/>
        </w:rPr>
        <w:t>i</w:t>
      </w:r>
      <w:r w:rsidRPr="00A12C55">
        <w:rPr>
          <w:rFonts w:ascii="Times New Roman" w:eastAsia="Times New Roman" w:hAnsi="Times New Roman" w:cs="Times New Roman"/>
          <w:bCs/>
          <w:spacing w:val="5"/>
          <w:sz w:val="24"/>
          <w:szCs w:val="24"/>
          <w:lang w:val="lt-LT" w:eastAsia="ar-SA"/>
        </w:rPr>
        <w:t>a</w:t>
      </w:r>
      <w:r w:rsidRPr="00A12C55">
        <w:rPr>
          <w:rFonts w:ascii="Times New Roman" w:eastAsia="Times New Roman" w:hAnsi="Times New Roman" w:cs="Times New Roman"/>
          <w:bCs/>
          <w:spacing w:val="-4"/>
          <w:sz w:val="24"/>
          <w:szCs w:val="24"/>
          <w:lang w:val="lt-LT" w:eastAsia="ar-SA"/>
        </w:rPr>
        <w:t>l</w:t>
      </w:r>
      <w:r w:rsidRPr="00A12C55">
        <w:rPr>
          <w:rFonts w:ascii="Times New Roman" w:eastAsia="Times New Roman" w:hAnsi="Times New Roman" w:cs="Times New Roman"/>
          <w:bCs/>
          <w:spacing w:val="6"/>
          <w:sz w:val="24"/>
          <w:szCs w:val="24"/>
          <w:lang w:val="lt-LT" w:eastAsia="ar-SA"/>
        </w:rPr>
        <w:t>u</w:t>
      </w:r>
      <w:r w:rsidRPr="00A12C55">
        <w:rPr>
          <w:rFonts w:ascii="Times New Roman" w:eastAsia="Times New Roman" w:hAnsi="Times New Roman" w:cs="Times New Roman"/>
          <w:bCs/>
          <w:spacing w:val="-2"/>
          <w:sz w:val="24"/>
          <w:szCs w:val="24"/>
          <w:lang w:val="lt-LT" w:eastAsia="ar-SA"/>
        </w:rPr>
        <w:t>s</w:t>
      </w:r>
      <w:r w:rsidRPr="00A12C55">
        <w:rPr>
          <w:rFonts w:ascii="Times New Roman" w:eastAsia="Times New Roman" w:hAnsi="Times New Roman" w:cs="Times New Roman"/>
          <w:bCs/>
          <w:spacing w:val="1"/>
          <w:sz w:val="24"/>
          <w:szCs w:val="24"/>
          <w:lang w:val="lt-LT" w:eastAsia="ar-SA"/>
        </w:rPr>
        <w:t>i</w:t>
      </w:r>
      <w:r w:rsidRPr="00A12C55">
        <w:rPr>
          <w:rFonts w:ascii="Times New Roman" w:eastAsia="Times New Roman" w:hAnsi="Times New Roman" w:cs="Times New Roman"/>
          <w:bCs/>
          <w:sz w:val="24"/>
          <w:szCs w:val="24"/>
          <w:lang w:val="lt-LT" w:eastAsia="ar-SA"/>
        </w:rPr>
        <w:t xml:space="preserve">s </w:t>
      </w:r>
      <w:r w:rsidRPr="00A12C55">
        <w:rPr>
          <w:rFonts w:ascii="Times New Roman" w:eastAsia="Times New Roman" w:hAnsi="Times New Roman" w:cs="Times New Roman"/>
          <w:bCs/>
          <w:spacing w:val="2"/>
          <w:sz w:val="24"/>
          <w:szCs w:val="24"/>
          <w:lang w:val="lt-LT" w:eastAsia="ar-SA"/>
        </w:rPr>
        <w:t>t</w:t>
      </w:r>
      <w:r w:rsidRPr="00A12C55">
        <w:rPr>
          <w:rFonts w:ascii="Times New Roman" w:eastAsia="Times New Roman" w:hAnsi="Times New Roman" w:cs="Times New Roman"/>
          <w:bCs/>
          <w:spacing w:val="1"/>
          <w:sz w:val="24"/>
          <w:szCs w:val="24"/>
          <w:lang w:val="lt-LT" w:eastAsia="ar-SA"/>
        </w:rPr>
        <w:t>u</w:t>
      </w:r>
      <w:r w:rsidRPr="00A12C55">
        <w:rPr>
          <w:rFonts w:ascii="Times New Roman" w:eastAsia="Times New Roman" w:hAnsi="Times New Roman" w:cs="Times New Roman"/>
          <w:bCs/>
          <w:spacing w:val="-5"/>
          <w:sz w:val="24"/>
          <w:szCs w:val="24"/>
          <w:lang w:val="lt-LT" w:eastAsia="ar-SA"/>
        </w:rPr>
        <w:t>r</w:t>
      </w:r>
      <w:r w:rsidRPr="00A12C55">
        <w:rPr>
          <w:rFonts w:ascii="Times New Roman" w:eastAsia="Times New Roman" w:hAnsi="Times New Roman" w:cs="Times New Roman"/>
          <w:bCs/>
          <w:spacing w:val="2"/>
          <w:sz w:val="24"/>
          <w:szCs w:val="24"/>
          <w:lang w:val="lt-LT" w:eastAsia="ar-SA"/>
        </w:rPr>
        <w:t>t</w:t>
      </w:r>
      <w:r w:rsidRPr="00A12C55">
        <w:rPr>
          <w:rFonts w:ascii="Times New Roman" w:eastAsia="Times New Roman" w:hAnsi="Times New Roman" w:cs="Times New Roman"/>
          <w:bCs/>
          <w:sz w:val="24"/>
          <w:szCs w:val="24"/>
          <w:lang w:val="lt-LT" w:eastAsia="ar-SA"/>
        </w:rPr>
        <w:t>as</w:t>
      </w:r>
      <w:r w:rsidRPr="00A12C55">
        <w:rPr>
          <w:rFonts w:ascii="Times New Roman" w:eastAsia="Times New Roman" w:hAnsi="Times New Roman" w:cs="Times New Roman"/>
          <w:b/>
          <w:bCs/>
          <w:sz w:val="24"/>
          <w:szCs w:val="24"/>
          <w:lang w:val="lt-LT" w:eastAsia="ar-SA"/>
        </w:rPr>
        <w:t xml:space="preserve"> </w:t>
      </w:r>
      <w:r w:rsidRPr="00A12C55">
        <w:rPr>
          <w:rFonts w:ascii="Times New Roman" w:eastAsia="Times New Roman" w:hAnsi="Times New Roman" w:cs="Times New Roman"/>
          <w:spacing w:val="-1"/>
          <w:sz w:val="24"/>
          <w:szCs w:val="24"/>
          <w:lang w:val="lt-LT" w:eastAsia="ar-SA"/>
        </w:rPr>
        <w:t>a</w:t>
      </w:r>
      <w:r w:rsidRPr="00A12C55">
        <w:rPr>
          <w:rFonts w:ascii="Times New Roman" w:eastAsia="Times New Roman" w:hAnsi="Times New Roman" w:cs="Times New Roman"/>
          <w:sz w:val="24"/>
          <w:szCs w:val="24"/>
          <w:lang w:val="lt-LT" w:eastAsia="ar-SA"/>
        </w:rPr>
        <w:t>p</w:t>
      </w:r>
      <w:r w:rsidRPr="00A12C55">
        <w:rPr>
          <w:rFonts w:ascii="Times New Roman" w:eastAsia="Times New Roman" w:hAnsi="Times New Roman" w:cs="Times New Roman"/>
          <w:spacing w:val="-2"/>
          <w:sz w:val="24"/>
          <w:szCs w:val="24"/>
          <w:lang w:val="lt-LT" w:eastAsia="ar-SA"/>
        </w:rPr>
        <w:t>s</w:t>
      </w:r>
      <w:r w:rsidRPr="00A12C55">
        <w:rPr>
          <w:rFonts w:ascii="Times New Roman" w:eastAsia="Times New Roman" w:hAnsi="Times New Roman" w:cs="Times New Roman"/>
          <w:sz w:val="24"/>
          <w:szCs w:val="24"/>
          <w:lang w:val="lt-LT" w:eastAsia="ar-SA"/>
        </w:rPr>
        <w:t>k</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pacing w:val="-9"/>
          <w:sz w:val="24"/>
          <w:szCs w:val="24"/>
          <w:lang w:val="lt-LT" w:eastAsia="ar-SA"/>
        </w:rPr>
        <w:t>i</w:t>
      </w:r>
      <w:r w:rsidRPr="00A12C55">
        <w:rPr>
          <w:rFonts w:ascii="Times New Roman" w:eastAsia="Times New Roman" w:hAnsi="Times New Roman" w:cs="Times New Roman"/>
          <w:spacing w:val="10"/>
          <w:sz w:val="24"/>
          <w:szCs w:val="24"/>
          <w:lang w:val="lt-LT" w:eastAsia="ar-SA"/>
        </w:rPr>
        <w:t>t</w:t>
      </w:r>
      <w:r w:rsidRPr="00A12C55">
        <w:rPr>
          <w:rFonts w:ascii="Times New Roman" w:eastAsia="Times New Roman" w:hAnsi="Times New Roman" w:cs="Times New Roman"/>
          <w:spacing w:val="5"/>
          <w:sz w:val="24"/>
          <w:szCs w:val="24"/>
          <w:lang w:val="lt-LT" w:eastAsia="ar-SA"/>
        </w:rPr>
        <w:t>o</w:t>
      </w:r>
      <w:r w:rsidRPr="00A12C55">
        <w:rPr>
          <w:rFonts w:ascii="Times New Roman" w:eastAsia="Times New Roman" w:hAnsi="Times New Roman" w:cs="Times New Roman"/>
          <w:spacing w:val="-9"/>
          <w:sz w:val="24"/>
          <w:szCs w:val="24"/>
          <w:lang w:val="lt-LT" w:eastAsia="ar-SA"/>
        </w:rPr>
        <w:t>j</w:t>
      </w:r>
      <w:r w:rsidRPr="00A12C55">
        <w:rPr>
          <w:rFonts w:ascii="Times New Roman" w:eastAsia="Times New Roman" w:hAnsi="Times New Roman" w:cs="Times New Roman"/>
          <w:sz w:val="24"/>
          <w:szCs w:val="24"/>
          <w:lang w:val="lt-LT" w:eastAsia="ar-SA"/>
        </w:rPr>
        <w:t xml:space="preserve">e </w:t>
      </w:r>
      <w:r w:rsidRPr="00A12C55">
        <w:rPr>
          <w:rFonts w:ascii="Times New Roman" w:eastAsia="Times New Roman" w:hAnsi="Times New Roman" w:cs="Times New Roman"/>
          <w:spacing w:val="2"/>
          <w:sz w:val="24"/>
          <w:szCs w:val="24"/>
          <w:lang w:val="lt-LT" w:eastAsia="ar-SA"/>
        </w:rPr>
        <w:t>r</w:t>
      </w:r>
      <w:r w:rsidRPr="00A12C55">
        <w:rPr>
          <w:rFonts w:ascii="Times New Roman" w:eastAsia="Times New Roman" w:hAnsi="Times New Roman" w:cs="Times New Roman"/>
          <w:spacing w:val="-1"/>
          <w:sz w:val="24"/>
          <w:szCs w:val="24"/>
          <w:lang w:val="lt-LT" w:eastAsia="ar-SA"/>
        </w:rPr>
        <w:t>e</w:t>
      </w:r>
      <w:r w:rsidRPr="00A12C55">
        <w:rPr>
          <w:rFonts w:ascii="Times New Roman" w:eastAsia="Times New Roman" w:hAnsi="Times New Roman" w:cs="Times New Roman"/>
          <w:spacing w:val="5"/>
          <w:sz w:val="24"/>
          <w:szCs w:val="24"/>
          <w:lang w:val="lt-LT" w:eastAsia="ar-SA"/>
        </w:rPr>
        <w:t>g</w:t>
      </w:r>
      <w:r w:rsidRPr="00A12C55">
        <w:rPr>
          <w:rFonts w:ascii="Times New Roman" w:eastAsia="Times New Roman" w:hAnsi="Times New Roman" w:cs="Times New Roman"/>
          <w:spacing w:val="-4"/>
          <w:sz w:val="24"/>
          <w:szCs w:val="24"/>
          <w:lang w:val="lt-LT" w:eastAsia="ar-SA"/>
        </w:rPr>
        <w:t>i</w:t>
      </w:r>
      <w:r w:rsidRPr="00A12C55">
        <w:rPr>
          <w:rFonts w:ascii="Times New Roman" w:eastAsia="Times New Roman" w:hAnsi="Times New Roman" w:cs="Times New Roman"/>
          <w:spacing w:val="-2"/>
          <w:sz w:val="24"/>
          <w:szCs w:val="24"/>
          <w:lang w:val="lt-LT" w:eastAsia="ar-SA"/>
        </w:rPr>
        <w:t>s</w:t>
      </w:r>
      <w:r w:rsidRPr="00A12C55">
        <w:rPr>
          <w:rFonts w:ascii="Times New Roman" w:eastAsia="Times New Roman" w:hAnsi="Times New Roman" w:cs="Times New Roman"/>
          <w:spacing w:val="5"/>
          <w:sz w:val="24"/>
          <w:szCs w:val="24"/>
          <w:lang w:val="lt-LT" w:eastAsia="ar-SA"/>
        </w:rPr>
        <w:t>t</w:t>
      </w:r>
      <w:r w:rsidRPr="00A12C55">
        <w:rPr>
          <w:rFonts w:ascii="Times New Roman" w:eastAsia="Times New Roman" w:hAnsi="Times New Roman" w:cs="Times New Roman"/>
          <w:spacing w:val="2"/>
          <w:sz w:val="24"/>
          <w:szCs w:val="24"/>
          <w:lang w:val="lt-LT" w:eastAsia="ar-SA"/>
        </w:rPr>
        <w:t>r</w:t>
      </w:r>
      <w:r w:rsidRPr="00A12C55">
        <w:rPr>
          <w:rFonts w:ascii="Times New Roman" w:eastAsia="Times New Roman" w:hAnsi="Times New Roman" w:cs="Times New Roman"/>
          <w:spacing w:val="-5"/>
          <w:sz w:val="24"/>
          <w:szCs w:val="24"/>
          <w:lang w:val="lt-LT" w:eastAsia="ar-SA"/>
        </w:rPr>
        <w:t>u</w:t>
      </w:r>
      <w:r w:rsidRPr="00A12C55">
        <w:rPr>
          <w:rFonts w:ascii="Times New Roman" w:eastAsia="Times New Roman" w:hAnsi="Times New Roman" w:cs="Times New Roman"/>
          <w:spacing w:val="5"/>
          <w:sz w:val="24"/>
          <w:szCs w:val="24"/>
          <w:lang w:val="lt-LT" w:eastAsia="ar-SA"/>
        </w:rPr>
        <w:t>o</w:t>
      </w:r>
      <w:r w:rsidRPr="00A12C55">
        <w:rPr>
          <w:rFonts w:ascii="Times New Roman" w:eastAsia="Times New Roman" w:hAnsi="Times New Roman" w:cs="Times New Roman"/>
          <w:spacing w:val="-9"/>
          <w:sz w:val="24"/>
          <w:szCs w:val="24"/>
          <w:lang w:val="lt-LT" w:eastAsia="ar-SA"/>
        </w:rPr>
        <w:t>j</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pacing w:val="-4"/>
          <w:sz w:val="24"/>
          <w:szCs w:val="24"/>
          <w:lang w:val="lt-LT" w:eastAsia="ar-SA"/>
        </w:rPr>
        <w:t>m</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z w:val="24"/>
          <w:szCs w:val="24"/>
          <w:lang w:val="lt-LT" w:eastAsia="ar-SA"/>
        </w:rPr>
        <w:t xml:space="preserve">s </w:t>
      </w:r>
      <w:r w:rsidRPr="00A12C55">
        <w:rPr>
          <w:rFonts w:ascii="Times New Roman" w:eastAsia="Times New Roman" w:hAnsi="Times New Roman" w:cs="Times New Roman"/>
          <w:spacing w:val="-4"/>
          <w:sz w:val="24"/>
          <w:szCs w:val="24"/>
          <w:lang w:val="lt-LT" w:eastAsia="ar-SA"/>
        </w:rPr>
        <w:t>į</w:t>
      </w:r>
      <w:r w:rsidRPr="00A12C55">
        <w:rPr>
          <w:rFonts w:ascii="Times New Roman" w:eastAsia="Times New Roman" w:hAnsi="Times New Roman" w:cs="Times New Roman"/>
          <w:spacing w:val="3"/>
          <w:sz w:val="24"/>
          <w:szCs w:val="24"/>
          <w:lang w:val="lt-LT" w:eastAsia="ar-SA"/>
        </w:rPr>
        <w:t>s</w:t>
      </w:r>
      <w:r w:rsidRPr="00A12C55">
        <w:rPr>
          <w:rFonts w:ascii="Times New Roman" w:eastAsia="Times New Roman" w:hAnsi="Times New Roman" w:cs="Times New Roman"/>
          <w:spacing w:val="-4"/>
          <w:sz w:val="24"/>
          <w:szCs w:val="24"/>
          <w:lang w:val="lt-LT" w:eastAsia="ar-SA"/>
        </w:rPr>
        <w:t>i</w:t>
      </w:r>
      <w:r w:rsidRPr="00A12C55">
        <w:rPr>
          <w:rFonts w:ascii="Times New Roman" w:eastAsia="Times New Roman" w:hAnsi="Times New Roman" w:cs="Times New Roman"/>
          <w:spacing w:val="5"/>
          <w:sz w:val="24"/>
          <w:szCs w:val="24"/>
          <w:lang w:val="lt-LT" w:eastAsia="ar-SA"/>
        </w:rPr>
        <w:t>g</w:t>
      </w:r>
      <w:r w:rsidRPr="00A12C55">
        <w:rPr>
          <w:rFonts w:ascii="Times New Roman" w:eastAsia="Times New Roman" w:hAnsi="Times New Roman" w:cs="Times New Roman"/>
          <w:sz w:val="24"/>
          <w:szCs w:val="24"/>
          <w:lang w:val="lt-LT" w:eastAsia="ar-SA"/>
        </w:rPr>
        <w:t>i</w:t>
      </w:r>
      <w:r w:rsidRPr="00A12C55">
        <w:rPr>
          <w:rFonts w:ascii="Times New Roman" w:eastAsia="Times New Roman" w:hAnsi="Times New Roman" w:cs="Times New Roman"/>
          <w:spacing w:val="-4"/>
          <w:sz w:val="24"/>
          <w:szCs w:val="24"/>
          <w:lang w:val="lt-LT" w:eastAsia="ar-SA"/>
        </w:rPr>
        <w:t>j</w:t>
      </w:r>
      <w:r w:rsidRPr="00A12C55">
        <w:rPr>
          <w:rFonts w:ascii="Times New Roman" w:eastAsia="Times New Roman" w:hAnsi="Times New Roman" w:cs="Times New Roman"/>
          <w:sz w:val="24"/>
          <w:szCs w:val="24"/>
          <w:lang w:val="lt-LT" w:eastAsia="ar-SA"/>
        </w:rPr>
        <w:t>i</w:t>
      </w:r>
      <w:r w:rsidRPr="00A12C55">
        <w:rPr>
          <w:rFonts w:ascii="Times New Roman" w:eastAsia="Times New Roman" w:hAnsi="Times New Roman" w:cs="Times New Roman"/>
          <w:spacing w:val="-9"/>
          <w:sz w:val="24"/>
          <w:szCs w:val="24"/>
          <w:lang w:val="lt-LT" w:eastAsia="ar-SA"/>
        </w:rPr>
        <w:t>m</w:t>
      </w:r>
      <w:r w:rsidRPr="00A12C55">
        <w:rPr>
          <w:rFonts w:ascii="Times New Roman" w:eastAsia="Times New Roman" w:hAnsi="Times New Roman" w:cs="Times New Roman"/>
          <w:sz w:val="24"/>
          <w:szCs w:val="24"/>
          <w:lang w:val="lt-LT" w:eastAsia="ar-SA"/>
        </w:rPr>
        <w:t xml:space="preserve">o </w:t>
      </w:r>
      <w:r w:rsidRPr="00A12C55">
        <w:rPr>
          <w:rFonts w:ascii="Times New Roman" w:eastAsia="Times New Roman" w:hAnsi="Times New Roman" w:cs="Times New Roman"/>
          <w:spacing w:val="-1"/>
          <w:sz w:val="24"/>
          <w:szCs w:val="24"/>
          <w:lang w:val="lt-LT" w:eastAsia="ar-SA"/>
        </w:rPr>
        <w:t>a</w:t>
      </w:r>
      <w:r w:rsidRPr="00A12C55">
        <w:rPr>
          <w:rFonts w:ascii="Times New Roman" w:eastAsia="Times New Roman" w:hAnsi="Times New Roman" w:cs="Times New Roman"/>
          <w:spacing w:val="6"/>
          <w:sz w:val="24"/>
          <w:szCs w:val="24"/>
          <w:lang w:val="lt-LT" w:eastAsia="ar-SA"/>
        </w:rPr>
        <w:t>r</w:t>
      </w:r>
      <w:r w:rsidRPr="00A12C55">
        <w:rPr>
          <w:rFonts w:ascii="Times New Roman" w:eastAsia="Times New Roman" w:hAnsi="Times New Roman" w:cs="Times New Roman"/>
          <w:spacing w:val="-5"/>
          <w:sz w:val="24"/>
          <w:szCs w:val="24"/>
          <w:lang w:val="lt-LT" w:eastAsia="ar-SA"/>
        </w:rPr>
        <w:t>b</w:t>
      </w:r>
      <w:r w:rsidRPr="00A12C55">
        <w:rPr>
          <w:rFonts w:ascii="Times New Roman" w:eastAsia="Times New Roman" w:hAnsi="Times New Roman" w:cs="Times New Roman"/>
          <w:sz w:val="24"/>
          <w:szCs w:val="24"/>
          <w:lang w:val="lt-LT" w:eastAsia="ar-SA"/>
        </w:rPr>
        <w:t>a p</w:t>
      </w:r>
      <w:r w:rsidRPr="00A12C55">
        <w:rPr>
          <w:rFonts w:ascii="Times New Roman" w:eastAsia="Times New Roman" w:hAnsi="Times New Roman" w:cs="Times New Roman"/>
          <w:spacing w:val="-1"/>
          <w:sz w:val="24"/>
          <w:szCs w:val="24"/>
          <w:lang w:val="lt-LT" w:eastAsia="ar-SA"/>
        </w:rPr>
        <w:t>a</w:t>
      </w:r>
      <w:r w:rsidRPr="00A12C55">
        <w:rPr>
          <w:rFonts w:ascii="Times New Roman" w:eastAsia="Times New Roman" w:hAnsi="Times New Roman" w:cs="Times New Roman"/>
          <w:spacing w:val="3"/>
          <w:sz w:val="24"/>
          <w:szCs w:val="24"/>
          <w:lang w:val="lt-LT" w:eastAsia="ar-SA"/>
        </w:rPr>
        <w:t>s</w:t>
      </w:r>
      <w:r w:rsidRPr="00A12C55">
        <w:rPr>
          <w:rFonts w:ascii="Times New Roman" w:eastAsia="Times New Roman" w:hAnsi="Times New Roman" w:cs="Times New Roman"/>
          <w:spacing w:val="-4"/>
          <w:sz w:val="24"/>
          <w:szCs w:val="24"/>
          <w:lang w:val="lt-LT" w:eastAsia="ar-SA"/>
        </w:rPr>
        <w:t>i</w:t>
      </w:r>
      <w:r w:rsidRPr="00A12C55">
        <w:rPr>
          <w:rFonts w:ascii="Times New Roman" w:eastAsia="Times New Roman" w:hAnsi="Times New Roman" w:cs="Times New Roman"/>
          <w:sz w:val="24"/>
          <w:szCs w:val="24"/>
          <w:lang w:val="lt-LT" w:eastAsia="ar-SA"/>
        </w:rPr>
        <w:t>g</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pacing w:val="-4"/>
          <w:sz w:val="24"/>
          <w:szCs w:val="24"/>
          <w:lang w:val="lt-LT" w:eastAsia="ar-SA"/>
        </w:rPr>
        <w:t>mi</w:t>
      </w:r>
      <w:r w:rsidRPr="00A12C55">
        <w:rPr>
          <w:rFonts w:ascii="Times New Roman" w:eastAsia="Times New Roman" w:hAnsi="Times New Roman" w:cs="Times New Roman"/>
          <w:spacing w:val="5"/>
          <w:sz w:val="24"/>
          <w:szCs w:val="24"/>
          <w:lang w:val="lt-LT" w:eastAsia="ar-SA"/>
        </w:rPr>
        <w:t>n</w:t>
      </w:r>
      <w:r w:rsidRPr="00A12C55">
        <w:rPr>
          <w:rFonts w:ascii="Times New Roman" w:eastAsia="Times New Roman" w:hAnsi="Times New Roman" w:cs="Times New Roman"/>
          <w:spacing w:val="1"/>
          <w:sz w:val="24"/>
          <w:szCs w:val="24"/>
          <w:lang w:val="lt-LT" w:eastAsia="ar-SA"/>
        </w:rPr>
        <w:t>i</w:t>
      </w:r>
      <w:r w:rsidRPr="00A12C55">
        <w:rPr>
          <w:rFonts w:ascii="Times New Roman" w:eastAsia="Times New Roman" w:hAnsi="Times New Roman" w:cs="Times New Roman"/>
          <w:spacing w:val="-9"/>
          <w:sz w:val="24"/>
          <w:szCs w:val="24"/>
          <w:lang w:val="lt-LT" w:eastAsia="ar-SA"/>
        </w:rPr>
        <w:t>m</w:t>
      </w:r>
      <w:r w:rsidRPr="00A12C55">
        <w:rPr>
          <w:rFonts w:ascii="Times New Roman" w:eastAsia="Times New Roman" w:hAnsi="Times New Roman" w:cs="Times New Roman"/>
          <w:sz w:val="24"/>
          <w:szCs w:val="24"/>
          <w:lang w:val="lt-LT" w:eastAsia="ar-SA"/>
        </w:rPr>
        <w:t xml:space="preserve">o </w:t>
      </w:r>
      <w:r w:rsidRPr="00A12C55">
        <w:rPr>
          <w:rFonts w:ascii="Times New Roman" w:eastAsia="Times New Roman" w:hAnsi="Times New Roman" w:cs="Times New Roman"/>
          <w:spacing w:val="-24"/>
          <w:sz w:val="24"/>
          <w:szCs w:val="24"/>
          <w:lang w:val="lt-LT" w:eastAsia="ar-SA"/>
        </w:rPr>
        <w:t xml:space="preserve"> </w:t>
      </w:r>
      <w:r w:rsidRPr="00A12C55">
        <w:rPr>
          <w:rFonts w:ascii="Times New Roman" w:eastAsia="Times New Roman" w:hAnsi="Times New Roman" w:cs="Times New Roman"/>
          <w:spacing w:val="-2"/>
          <w:sz w:val="24"/>
          <w:szCs w:val="24"/>
          <w:lang w:val="lt-LT" w:eastAsia="ar-SA"/>
        </w:rPr>
        <w:t>s</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z w:val="24"/>
          <w:szCs w:val="24"/>
          <w:lang w:val="lt-LT" w:eastAsia="ar-SA"/>
        </w:rPr>
        <w:t>v</w:t>
      </w:r>
      <w:r w:rsidRPr="00A12C55">
        <w:rPr>
          <w:rFonts w:ascii="Times New Roman" w:eastAsia="Times New Roman" w:hAnsi="Times New Roman" w:cs="Times New Roman"/>
          <w:spacing w:val="-4"/>
          <w:sz w:val="24"/>
          <w:szCs w:val="24"/>
          <w:lang w:val="lt-LT" w:eastAsia="ar-SA"/>
        </w:rPr>
        <w:t>i</w:t>
      </w:r>
      <w:r w:rsidRPr="00A12C55">
        <w:rPr>
          <w:rFonts w:ascii="Times New Roman" w:eastAsia="Times New Roman" w:hAnsi="Times New Roman" w:cs="Times New Roman"/>
          <w:sz w:val="24"/>
          <w:szCs w:val="24"/>
          <w:lang w:val="lt-LT" w:eastAsia="ar-SA"/>
        </w:rPr>
        <w:t>k</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pacing w:val="-4"/>
          <w:sz w:val="24"/>
          <w:szCs w:val="24"/>
          <w:lang w:val="lt-LT" w:eastAsia="ar-SA"/>
        </w:rPr>
        <w:t>i</w:t>
      </w:r>
      <w:r w:rsidRPr="00A12C55">
        <w:rPr>
          <w:rFonts w:ascii="Times New Roman" w:eastAsia="Times New Roman" w:hAnsi="Times New Roman" w:cs="Times New Roman"/>
          <w:sz w:val="24"/>
          <w:szCs w:val="24"/>
          <w:lang w:val="lt-LT" w:eastAsia="ar-SA"/>
        </w:rPr>
        <w:t>n</w:t>
      </w:r>
      <w:r w:rsidRPr="00A12C55">
        <w:rPr>
          <w:rFonts w:ascii="Times New Roman" w:eastAsia="Times New Roman" w:hAnsi="Times New Roman" w:cs="Times New Roman"/>
          <w:spacing w:val="-2"/>
          <w:sz w:val="24"/>
          <w:szCs w:val="24"/>
          <w:lang w:val="lt-LT" w:eastAsia="ar-SA"/>
        </w:rPr>
        <w:t>a</w:t>
      </w:r>
      <w:r w:rsidRPr="00A12C55">
        <w:rPr>
          <w:rFonts w:ascii="Times New Roman" w:eastAsia="Times New Roman" w:hAnsi="Times New Roman" w:cs="Times New Roman"/>
          <w:sz w:val="24"/>
          <w:szCs w:val="24"/>
          <w:lang w:val="lt-LT" w:eastAsia="ar-SA"/>
        </w:rPr>
        <w:t>,</w:t>
      </w:r>
      <w:r w:rsidRPr="00A12C55">
        <w:rPr>
          <w:rFonts w:ascii="Times New Roman" w:eastAsia="Times New Roman" w:hAnsi="Times New Roman" w:cs="Times New Roman"/>
          <w:spacing w:val="23"/>
          <w:sz w:val="24"/>
          <w:szCs w:val="24"/>
          <w:lang w:val="lt-LT" w:eastAsia="ar-SA"/>
        </w:rPr>
        <w:t xml:space="preserve"> </w:t>
      </w:r>
      <w:r w:rsidRPr="00A12C55">
        <w:rPr>
          <w:rFonts w:ascii="Times New Roman" w:eastAsia="Times New Roman" w:hAnsi="Times New Roman" w:cs="Times New Roman"/>
          <w:spacing w:val="-4"/>
          <w:sz w:val="24"/>
          <w:szCs w:val="24"/>
          <w:lang w:val="lt-LT" w:eastAsia="ar-SA"/>
        </w:rPr>
        <w:t>j</w:t>
      </w:r>
      <w:r w:rsidRPr="00A12C55">
        <w:rPr>
          <w:rFonts w:ascii="Times New Roman" w:eastAsia="Times New Roman" w:hAnsi="Times New Roman" w:cs="Times New Roman"/>
          <w:spacing w:val="4"/>
          <w:sz w:val="24"/>
          <w:szCs w:val="24"/>
          <w:lang w:val="lt-LT" w:eastAsia="ar-SA"/>
        </w:rPr>
        <w:t>e</w:t>
      </w:r>
      <w:r w:rsidRPr="00A12C55">
        <w:rPr>
          <w:rFonts w:ascii="Times New Roman" w:eastAsia="Times New Roman" w:hAnsi="Times New Roman" w:cs="Times New Roman"/>
          <w:sz w:val="24"/>
          <w:szCs w:val="24"/>
          <w:lang w:val="lt-LT" w:eastAsia="ar-SA"/>
        </w:rPr>
        <w:t>i</w:t>
      </w:r>
      <w:r w:rsidRPr="00A12C55">
        <w:rPr>
          <w:rFonts w:ascii="Times New Roman" w:eastAsia="Times New Roman" w:hAnsi="Times New Roman" w:cs="Times New Roman"/>
          <w:spacing w:val="27"/>
          <w:sz w:val="24"/>
          <w:szCs w:val="24"/>
          <w:lang w:val="lt-LT" w:eastAsia="ar-SA"/>
        </w:rPr>
        <w:t xml:space="preserve"> </w:t>
      </w:r>
      <w:r w:rsidRPr="00A12C55">
        <w:rPr>
          <w:rFonts w:ascii="Times New Roman" w:eastAsia="Times New Roman" w:hAnsi="Times New Roman" w:cs="Times New Roman"/>
          <w:spacing w:val="-9"/>
          <w:sz w:val="24"/>
          <w:szCs w:val="24"/>
          <w:lang w:val="lt-LT" w:eastAsia="ar-SA"/>
        </w:rPr>
        <w:t>j</w:t>
      </w:r>
      <w:r w:rsidRPr="00A12C55">
        <w:rPr>
          <w:rFonts w:ascii="Times New Roman" w:eastAsia="Times New Roman" w:hAnsi="Times New Roman" w:cs="Times New Roman"/>
          <w:sz w:val="24"/>
          <w:szCs w:val="24"/>
          <w:lang w:val="lt-LT" w:eastAsia="ar-SA"/>
        </w:rPr>
        <w:t>o</w:t>
      </w:r>
      <w:r w:rsidRPr="00A12C55">
        <w:rPr>
          <w:rFonts w:ascii="Times New Roman" w:eastAsia="Times New Roman" w:hAnsi="Times New Roman" w:cs="Times New Roman"/>
          <w:spacing w:val="25"/>
          <w:sz w:val="24"/>
          <w:szCs w:val="24"/>
          <w:lang w:val="lt-LT" w:eastAsia="ar-SA"/>
        </w:rPr>
        <w:t xml:space="preserve"> </w:t>
      </w:r>
      <w:r w:rsidRPr="00A12C55">
        <w:rPr>
          <w:rFonts w:ascii="Times New Roman" w:eastAsia="Times New Roman" w:hAnsi="Times New Roman" w:cs="Times New Roman"/>
          <w:sz w:val="24"/>
          <w:szCs w:val="24"/>
          <w:lang w:val="lt-LT" w:eastAsia="ar-SA"/>
        </w:rPr>
        <w:t>v</w:t>
      </w:r>
      <w:r w:rsidRPr="00A12C55">
        <w:rPr>
          <w:rFonts w:ascii="Times New Roman" w:eastAsia="Times New Roman" w:hAnsi="Times New Roman" w:cs="Times New Roman"/>
          <w:spacing w:val="-1"/>
          <w:sz w:val="24"/>
          <w:szCs w:val="24"/>
          <w:lang w:val="lt-LT" w:eastAsia="ar-SA"/>
        </w:rPr>
        <w:t>e</w:t>
      </w:r>
      <w:r w:rsidRPr="00A12C55">
        <w:rPr>
          <w:rFonts w:ascii="Times New Roman" w:eastAsia="Times New Roman" w:hAnsi="Times New Roman" w:cs="Times New Roman"/>
          <w:spacing w:val="2"/>
          <w:sz w:val="24"/>
          <w:szCs w:val="24"/>
          <w:lang w:val="lt-LT" w:eastAsia="ar-SA"/>
        </w:rPr>
        <w:t>r</w:t>
      </w:r>
      <w:r w:rsidRPr="00A12C55">
        <w:rPr>
          <w:rFonts w:ascii="Times New Roman" w:eastAsia="Times New Roman" w:hAnsi="Times New Roman" w:cs="Times New Roman"/>
          <w:spacing w:val="5"/>
          <w:sz w:val="24"/>
          <w:szCs w:val="24"/>
          <w:lang w:val="lt-LT" w:eastAsia="ar-SA"/>
        </w:rPr>
        <w:t>t</w:t>
      </w:r>
      <w:r w:rsidRPr="00A12C55">
        <w:rPr>
          <w:rFonts w:ascii="Times New Roman" w:eastAsia="Times New Roman" w:hAnsi="Times New Roman" w:cs="Times New Roman"/>
          <w:sz w:val="24"/>
          <w:szCs w:val="24"/>
          <w:lang w:val="lt-LT" w:eastAsia="ar-SA"/>
        </w:rPr>
        <w:t>ė</w:t>
      </w:r>
      <w:r w:rsidRPr="00A12C55">
        <w:rPr>
          <w:rFonts w:ascii="Times New Roman" w:eastAsia="Times New Roman" w:hAnsi="Times New Roman" w:cs="Times New Roman"/>
          <w:spacing w:val="19"/>
          <w:sz w:val="24"/>
          <w:szCs w:val="24"/>
          <w:lang w:val="lt-LT" w:eastAsia="ar-SA"/>
        </w:rPr>
        <w:t xml:space="preserve"> </w:t>
      </w:r>
      <w:r w:rsidRPr="00A12C55">
        <w:rPr>
          <w:rFonts w:ascii="Times New Roman" w:eastAsia="Times New Roman" w:hAnsi="Times New Roman" w:cs="Times New Roman"/>
          <w:spacing w:val="-9"/>
          <w:sz w:val="24"/>
          <w:szCs w:val="24"/>
          <w:lang w:val="lt-LT" w:eastAsia="ar-SA"/>
        </w:rPr>
        <w:t>y</w:t>
      </w:r>
      <w:r w:rsidRPr="00A12C55">
        <w:rPr>
          <w:rFonts w:ascii="Times New Roman" w:eastAsia="Times New Roman" w:hAnsi="Times New Roman" w:cs="Times New Roman"/>
          <w:spacing w:val="2"/>
          <w:sz w:val="24"/>
          <w:szCs w:val="24"/>
          <w:lang w:val="lt-LT" w:eastAsia="ar-SA"/>
        </w:rPr>
        <w:t>r</w:t>
      </w:r>
      <w:r w:rsidRPr="00A12C55">
        <w:rPr>
          <w:rFonts w:ascii="Times New Roman" w:eastAsia="Times New Roman" w:hAnsi="Times New Roman" w:cs="Times New Roman"/>
          <w:sz w:val="24"/>
          <w:szCs w:val="24"/>
          <w:lang w:val="lt-LT" w:eastAsia="ar-SA"/>
        </w:rPr>
        <w:t>a</w:t>
      </w:r>
      <w:r w:rsidRPr="00A12C55">
        <w:rPr>
          <w:rFonts w:ascii="Times New Roman" w:eastAsia="Times New Roman" w:hAnsi="Times New Roman" w:cs="Times New Roman"/>
          <w:spacing w:val="19"/>
          <w:sz w:val="24"/>
          <w:szCs w:val="24"/>
          <w:lang w:val="lt-LT" w:eastAsia="ar-SA"/>
        </w:rPr>
        <w:t xml:space="preserve"> </w:t>
      </w:r>
      <w:r w:rsidRPr="00A12C55">
        <w:rPr>
          <w:rFonts w:ascii="Times New Roman" w:eastAsia="Times New Roman" w:hAnsi="Times New Roman" w:cs="Times New Roman"/>
          <w:spacing w:val="-5"/>
          <w:sz w:val="24"/>
          <w:szCs w:val="24"/>
          <w:lang w:val="lt-LT" w:eastAsia="ar-SA"/>
        </w:rPr>
        <w:t>n</w:t>
      </w:r>
      <w:r w:rsidRPr="00A12C55">
        <w:rPr>
          <w:rFonts w:ascii="Times New Roman" w:eastAsia="Times New Roman" w:hAnsi="Times New Roman" w:cs="Times New Roman"/>
          <w:sz w:val="24"/>
          <w:szCs w:val="24"/>
          <w:lang w:val="lt-LT" w:eastAsia="ar-SA"/>
        </w:rPr>
        <w:t>e</w:t>
      </w:r>
      <w:r w:rsidRPr="00A12C55">
        <w:rPr>
          <w:rFonts w:ascii="Times New Roman" w:eastAsia="Times New Roman" w:hAnsi="Times New Roman" w:cs="Times New Roman"/>
          <w:spacing w:val="19"/>
          <w:sz w:val="24"/>
          <w:szCs w:val="24"/>
          <w:lang w:val="lt-LT" w:eastAsia="ar-SA"/>
        </w:rPr>
        <w:t xml:space="preserve"> </w:t>
      </w:r>
      <w:r w:rsidRPr="00A12C55">
        <w:rPr>
          <w:rFonts w:ascii="Times New Roman" w:eastAsia="Times New Roman" w:hAnsi="Times New Roman" w:cs="Times New Roman"/>
          <w:spacing w:val="-4"/>
          <w:sz w:val="24"/>
          <w:szCs w:val="24"/>
          <w:lang w:val="lt-LT" w:eastAsia="ar-SA"/>
        </w:rPr>
        <w:t>m</w:t>
      </w:r>
      <w:r w:rsidRPr="00A12C55">
        <w:rPr>
          <w:rFonts w:ascii="Times New Roman" w:eastAsia="Times New Roman" w:hAnsi="Times New Roman" w:cs="Times New Roman"/>
          <w:spacing w:val="-1"/>
          <w:sz w:val="24"/>
          <w:szCs w:val="24"/>
          <w:lang w:val="lt-LT" w:eastAsia="ar-SA"/>
        </w:rPr>
        <w:t>a</w:t>
      </w:r>
      <w:r w:rsidRPr="00A12C55">
        <w:rPr>
          <w:rFonts w:ascii="Times New Roman" w:eastAsia="Times New Roman" w:hAnsi="Times New Roman" w:cs="Times New Roman"/>
          <w:spacing w:val="4"/>
          <w:sz w:val="24"/>
          <w:szCs w:val="24"/>
          <w:lang w:val="lt-LT" w:eastAsia="ar-SA"/>
        </w:rPr>
        <w:t>že</w:t>
      </w:r>
      <w:r w:rsidRPr="00A12C55">
        <w:rPr>
          <w:rFonts w:ascii="Times New Roman" w:eastAsia="Times New Roman" w:hAnsi="Times New Roman" w:cs="Times New Roman"/>
          <w:spacing w:val="-2"/>
          <w:sz w:val="24"/>
          <w:szCs w:val="24"/>
          <w:lang w:val="lt-LT" w:eastAsia="ar-SA"/>
        </w:rPr>
        <w:t>s</w:t>
      </w:r>
      <w:r w:rsidRPr="00A12C55">
        <w:rPr>
          <w:rFonts w:ascii="Times New Roman" w:eastAsia="Times New Roman" w:hAnsi="Times New Roman" w:cs="Times New Roman"/>
          <w:sz w:val="24"/>
          <w:szCs w:val="24"/>
          <w:lang w:val="lt-LT" w:eastAsia="ar-SA"/>
        </w:rPr>
        <w:t>nė</w:t>
      </w:r>
      <w:r w:rsidRPr="00A12C55">
        <w:rPr>
          <w:rFonts w:ascii="Times New Roman" w:eastAsia="Times New Roman" w:hAnsi="Times New Roman" w:cs="Times New Roman"/>
          <w:spacing w:val="19"/>
          <w:sz w:val="24"/>
          <w:szCs w:val="24"/>
          <w:lang w:val="lt-LT" w:eastAsia="ar-SA"/>
        </w:rPr>
        <w:t xml:space="preserve"> </w:t>
      </w:r>
      <w:r w:rsidRPr="00A12C55">
        <w:rPr>
          <w:rFonts w:ascii="Times New Roman" w:eastAsia="Times New Roman" w:hAnsi="Times New Roman" w:cs="Times New Roman"/>
          <w:spacing w:val="-5"/>
          <w:sz w:val="24"/>
          <w:szCs w:val="24"/>
          <w:lang w:val="lt-LT" w:eastAsia="ar-SA"/>
        </w:rPr>
        <w:t>n</w:t>
      </w:r>
      <w:r w:rsidRPr="00A12C55">
        <w:rPr>
          <w:rFonts w:ascii="Times New Roman" w:eastAsia="Times New Roman" w:hAnsi="Times New Roman" w:cs="Times New Roman"/>
          <w:spacing w:val="4"/>
          <w:sz w:val="24"/>
          <w:szCs w:val="24"/>
          <w:lang w:val="lt-LT" w:eastAsia="ar-SA"/>
        </w:rPr>
        <w:t>e</w:t>
      </w:r>
      <w:r w:rsidRPr="00A12C55">
        <w:rPr>
          <w:rFonts w:ascii="Times New Roman" w:eastAsia="Times New Roman" w:hAnsi="Times New Roman" w:cs="Times New Roman"/>
          <w:sz w:val="24"/>
          <w:szCs w:val="24"/>
          <w:lang w:val="lt-LT" w:eastAsia="ar-SA"/>
        </w:rPr>
        <w:t>i</w:t>
      </w:r>
      <w:r w:rsidRPr="00A12C55">
        <w:rPr>
          <w:rFonts w:ascii="Times New Roman" w:eastAsia="Times New Roman" w:hAnsi="Times New Roman" w:cs="Times New Roman"/>
          <w:spacing w:val="21"/>
          <w:sz w:val="24"/>
          <w:szCs w:val="24"/>
          <w:lang w:val="lt-LT" w:eastAsia="ar-SA"/>
        </w:rPr>
        <w:t xml:space="preserve"> </w:t>
      </w:r>
      <w:r w:rsidRPr="00A12C55">
        <w:rPr>
          <w:rFonts w:ascii="Times New Roman" w:eastAsia="Times New Roman" w:hAnsi="Times New Roman" w:cs="Times New Roman"/>
          <w:sz w:val="24"/>
          <w:szCs w:val="24"/>
          <w:lang w:val="lt-LT" w:eastAsia="ar-SA"/>
        </w:rPr>
        <w:t xml:space="preserve">nustatyta vertė </w:t>
      </w:r>
      <w:r w:rsidRPr="00A12C55">
        <w:rPr>
          <w:rFonts w:ascii="Times New Roman" w:eastAsia="Times New Roman" w:hAnsi="Times New Roman" w:cs="Times New Roman"/>
          <w:spacing w:val="2"/>
          <w:sz w:val="24"/>
          <w:szCs w:val="24"/>
          <w:lang w:val="lt-LT" w:eastAsia="ar-SA"/>
        </w:rPr>
        <w:t>(</w:t>
      </w:r>
      <w:r w:rsidRPr="00A12C55">
        <w:rPr>
          <w:rFonts w:ascii="Times New Roman" w:eastAsia="Times New Roman" w:hAnsi="Times New Roman" w:cs="Times New Roman"/>
          <w:spacing w:val="3"/>
          <w:sz w:val="24"/>
          <w:szCs w:val="24"/>
          <w:lang w:val="lt-LT" w:eastAsia="ar-SA"/>
        </w:rPr>
        <w:t>š</w:t>
      </w:r>
      <w:r w:rsidRPr="00A12C55">
        <w:rPr>
          <w:rFonts w:ascii="Times New Roman" w:eastAsia="Times New Roman" w:hAnsi="Times New Roman" w:cs="Times New Roman"/>
          <w:spacing w:val="-9"/>
          <w:sz w:val="24"/>
          <w:szCs w:val="24"/>
          <w:lang w:val="lt-LT" w:eastAsia="ar-SA"/>
        </w:rPr>
        <w:t>i</w:t>
      </w:r>
      <w:r w:rsidRPr="00A12C55">
        <w:rPr>
          <w:rFonts w:ascii="Times New Roman" w:eastAsia="Times New Roman" w:hAnsi="Times New Roman" w:cs="Times New Roman"/>
          <w:sz w:val="24"/>
          <w:szCs w:val="24"/>
          <w:lang w:val="lt-LT" w:eastAsia="ar-SA"/>
        </w:rPr>
        <w:t>s</w:t>
      </w:r>
      <w:r w:rsidRPr="00A12C55">
        <w:rPr>
          <w:rFonts w:ascii="Times New Roman" w:eastAsia="Times New Roman" w:hAnsi="Times New Roman" w:cs="Times New Roman"/>
          <w:spacing w:val="23"/>
          <w:sz w:val="24"/>
          <w:szCs w:val="24"/>
          <w:lang w:val="lt-LT" w:eastAsia="ar-SA"/>
        </w:rPr>
        <w:t xml:space="preserve"> </w:t>
      </w:r>
      <w:r w:rsidRPr="00A12C55">
        <w:rPr>
          <w:rFonts w:ascii="Times New Roman" w:eastAsia="Times New Roman" w:hAnsi="Times New Roman" w:cs="Times New Roman"/>
          <w:sz w:val="24"/>
          <w:szCs w:val="24"/>
          <w:lang w:val="lt-LT" w:eastAsia="ar-SA"/>
        </w:rPr>
        <w:t>k</w:t>
      </w:r>
      <w:r w:rsidRPr="00A12C55">
        <w:rPr>
          <w:rFonts w:ascii="Times New Roman" w:eastAsia="Times New Roman" w:hAnsi="Times New Roman" w:cs="Times New Roman"/>
          <w:spacing w:val="6"/>
          <w:sz w:val="24"/>
          <w:szCs w:val="24"/>
          <w:lang w:val="lt-LT" w:eastAsia="ar-SA"/>
        </w:rPr>
        <w:t>r</w:t>
      </w:r>
      <w:r w:rsidRPr="00A12C55">
        <w:rPr>
          <w:rFonts w:ascii="Times New Roman" w:eastAsia="Times New Roman" w:hAnsi="Times New Roman" w:cs="Times New Roman"/>
          <w:spacing w:val="-9"/>
          <w:sz w:val="24"/>
          <w:szCs w:val="24"/>
          <w:lang w:val="lt-LT" w:eastAsia="ar-SA"/>
        </w:rPr>
        <w:t>i</w:t>
      </w:r>
      <w:r w:rsidRPr="00A12C55">
        <w:rPr>
          <w:rFonts w:ascii="Times New Roman" w:eastAsia="Times New Roman" w:hAnsi="Times New Roman" w:cs="Times New Roman"/>
          <w:spacing w:val="5"/>
          <w:sz w:val="24"/>
          <w:szCs w:val="24"/>
          <w:lang w:val="lt-LT" w:eastAsia="ar-SA"/>
        </w:rPr>
        <w:t>t</w:t>
      </w:r>
      <w:r w:rsidRPr="00A12C55">
        <w:rPr>
          <w:rFonts w:ascii="Times New Roman" w:eastAsia="Times New Roman" w:hAnsi="Times New Roman" w:cs="Times New Roman"/>
          <w:spacing w:val="-1"/>
          <w:sz w:val="24"/>
          <w:szCs w:val="24"/>
          <w:lang w:val="lt-LT" w:eastAsia="ar-SA"/>
        </w:rPr>
        <w:t>e</w:t>
      </w:r>
      <w:r w:rsidRPr="00A12C55">
        <w:rPr>
          <w:rFonts w:ascii="Times New Roman" w:eastAsia="Times New Roman" w:hAnsi="Times New Roman" w:cs="Times New Roman"/>
          <w:spacing w:val="6"/>
          <w:sz w:val="24"/>
          <w:szCs w:val="24"/>
          <w:lang w:val="lt-LT" w:eastAsia="ar-SA"/>
        </w:rPr>
        <w:t>r</w:t>
      </w:r>
      <w:r w:rsidRPr="00A12C55">
        <w:rPr>
          <w:rFonts w:ascii="Times New Roman" w:eastAsia="Times New Roman" w:hAnsi="Times New Roman" w:cs="Times New Roman"/>
          <w:spacing w:val="-4"/>
          <w:sz w:val="24"/>
          <w:szCs w:val="24"/>
          <w:lang w:val="lt-LT" w:eastAsia="ar-SA"/>
        </w:rPr>
        <w:t>ij</w:t>
      </w:r>
      <w:r w:rsidRPr="00A12C55">
        <w:rPr>
          <w:rFonts w:ascii="Times New Roman" w:eastAsia="Times New Roman" w:hAnsi="Times New Roman" w:cs="Times New Roman"/>
          <w:spacing w:val="5"/>
          <w:sz w:val="24"/>
          <w:szCs w:val="24"/>
          <w:lang w:val="lt-LT" w:eastAsia="ar-SA"/>
        </w:rPr>
        <w:t>u</w:t>
      </w:r>
      <w:r w:rsidRPr="00A12C55">
        <w:rPr>
          <w:rFonts w:ascii="Times New Roman" w:eastAsia="Times New Roman" w:hAnsi="Times New Roman" w:cs="Times New Roman"/>
          <w:sz w:val="24"/>
          <w:szCs w:val="24"/>
          <w:lang w:val="lt-LT" w:eastAsia="ar-SA"/>
        </w:rPr>
        <w:t>s</w:t>
      </w:r>
      <w:r w:rsidRPr="00A12C55">
        <w:rPr>
          <w:rFonts w:ascii="Times New Roman" w:eastAsia="Times New Roman" w:hAnsi="Times New Roman" w:cs="Times New Roman"/>
          <w:spacing w:val="26"/>
          <w:sz w:val="24"/>
          <w:szCs w:val="24"/>
          <w:lang w:val="lt-LT" w:eastAsia="ar-SA"/>
        </w:rPr>
        <w:t xml:space="preserve"> </w:t>
      </w:r>
      <w:r w:rsidRPr="00A12C55">
        <w:rPr>
          <w:rFonts w:ascii="Times New Roman" w:eastAsia="Times New Roman" w:hAnsi="Times New Roman" w:cs="Times New Roman"/>
          <w:spacing w:val="-5"/>
          <w:sz w:val="24"/>
          <w:szCs w:val="24"/>
          <w:lang w:val="lt-LT" w:eastAsia="ar-SA"/>
        </w:rPr>
        <w:t>n</w:t>
      </w:r>
      <w:r w:rsidRPr="00A12C55">
        <w:rPr>
          <w:rFonts w:ascii="Times New Roman" w:eastAsia="Times New Roman" w:hAnsi="Times New Roman" w:cs="Times New Roman"/>
          <w:spacing w:val="-1"/>
          <w:sz w:val="24"/>
          <w:szCs w:val="24"/>
          <w:lang w:val="lt-LT" w:eastAsia="ar-SA"/>
        </w:rPr>
        <w:t>e</w:t>
      </w:r>
      <w:r w:rsidRPr="00A12C55">
        <w:rPr>
          <w:rFonts w:ascii="Times New Roman" w:eastAsia="Times New Roman" w:hAnsi="Times New Roman" w:cs="Times New Roman"/>
          <w:spacing w:val="5"/>
          <w:sz w:val="24"/>
          <w:szCs w:val="24"/>
          <w:lang w:val="lt-LT" w:eastAsia="ar-SA"/>
        </w:rPr>
        <w:t>t</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pacing w:val="-9"/>
          <w:sz w:val="24"/>
          <w:szCs w:val="24"/>
          <w:lang w:val="lt-LT" w:eastAsia="ar-SA"/>
        </w:rPr>
        <w:t>i</w:t>
      </w:r>
      <w:r w:rsidRPr="00A12C55">
        <w:rPr>
          <w:rFonts w:ascii="Times New Roman" w:eastAsia="Times New Roman" w:hAnsi="Times New Roman" w:cs="Times New Roman"/>
          <w:sz w:val="24"/>
          <w:szCs w:val="24"/>
          <w:lang w:val="lt-LT" w:eastAsia="ar-SA"/>
        </w:rPr>
        <w:t>k</w:t>
      </w:r>
      <w:r w:rsidRPr="00A12C55">
        <w:rPr>
          <w:rFonts w:ascii="Times New Roman" w:eastAsia="Times New Roman" w:hAnsi="Times New Roman" w:cs="Times New Roman"/>
          <w:spacing w:val="10"/>
          <w:sz w:val="24"/>
          <w:szCs w:val="24"/>
          <w:lang w:val="lt-LT" w:eastAsia="ar-SA"/>
        </w:rPr>
        <w:t>o</w:t>
      </w:r>
      <w:r w:rsidRPr="00A12C55">
        <w:rPr>
          <w:rFonts w:ascii="Times New Roman" w:eastAsia="Times New Roman" w:hAnsi="Times New Roman" w:cs="Times New Roman"/>
          <w:spacing w:val="-9"/>
          <w:sz w:val="24"/>
          <w:szCs w:val="24"/>
          <w:lang w:val="lt-LT" w:eastAsia="ar-SA"/>
        </w:rPr>
        <w:t>m</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z w:val="24"/>
          <w:szCs w:val="24"/>
          <w:lang w:val="lt-LT" w:eastAsia="ar-SA"/>
        </w:rPr>
        <w:t xml:space="preserve">s </w:t>
      </w:r>
      <w:r w:rsidRPr="00A12C55">
        <w:rPr>
          <w:rFonts w:ascii="Times New Roman" w:eastAsia="Times New Roman" w:hAnsi="Times New Roman" w:cs="Times New Roman"/>
          <w:spacing w:val="-5"/>
          <w:sz w:val="24"/>
          <w:szCs w:val="24"/>
          <w:lang w:val="lt-LT" w:eastAsia="ar-SA"/>
        </w:rPr>
        <w:t>n</w:t>
      </w:r>
      <w:r w:rsidRPr="00A12C55">
        <w:rPr>
          <w:rFonts w:ascii="Times New Roman" w:eastAsia="Times New Roman" w:hAnsi="Times New Roman" w:cs="Times New Roman"/>
          <w:spacing w:val="-1"/>
          <w:sz w:val="24"/>
          <w:szCs w:val="24"/>
          <w:lang w:val="lt-LT" w:eastAsia="ar-SA"/>
        </w:rPr>
        <w:t>e</w:t>
      </w:r>
      <w:r w:rsidRPr="00A12C55">
        <w:rPr>
          <w:rFonts w:ascii="Times New Roman" w:eastAsia="Times New Roman" w:hAnsi="Times New Roman" w:cs="Times New Roman"/>
          <w:spacing w:val="5"/>
          <w:sz w:val="24"/>
          <w:szCs w:val="24"/>
          <w:lang w:val="lt-LT" w:eastAsia="ar-SA"/>
        </w:rPr>
        <w:t>k</w:t>
      </w:r>
      <w:r w:rsidRPr="00A12C55">
        <w:rPr>
          <w:rFonts w:ascii="Times New Roman" w:eastAsia="Times New Roman" w:hAnsi="Times New Roman" w:cs="Times New Roman"/>
          <w:spacing w:val="1"/>
          <w:sz w:val="24"/>
          <w:szCs w:val="24"/>
          <w:lang w:val="lt-LT" w:eastAsia="ar-SA"/>
        </w:rPr>
        <w:t>i</w:t>
      </w:r>
      <w:r w:rsidRPr="00A12C55">
        <w:rPr>
          <w:rFonts w:ascii="Times New Roman" w:eastAsia="Times New Roman" w:hAnsi="Times New Roman" w:cs="Times New Roman"/>
          <w:spacing w:val="-4"/>
          <w:sz w:val="24"/>
          <w:szCs w:val="24"/>
          <w:lang w:val="lt-LT" w:eastAsia="ar-SA"/>
        </w:rPr>
        <w:t>l</w:t>
      </w:r>
      <w:r w:rsidRPr="00A12C55">
        <w:rPr>
          <w:rFonts w:ascii="Times New Roman" w:eastAsia="Times New Roman" w:hAnsi="Times New Roman" w:cs="Times New Roman"/>
          <w:spacing w:val="-5"/>
          <w:sz w:val="24"/>
          <w:szCs w:val="24"/>
          <w:lang w:val="lt-LT" w:eastAsia="ar-SA"/>
        </w:rPr>
        <w:t>n</w:t>
      </w:r>
      <w:r w:rsidRPr="00A12C55">
        <w:rPr>
          <w:rFonts w:ascii="Times New Roman" w:eastAsia="Times New Roman" w:hAnsi="Times New Roman" w:cs="Times New Roman"/>
          <w:spacing w:val="10"/>
          <w:sz w:val="24"/>
          <w:szCs w:val="24"/>
          <w:lang w:val="lt-LT" w:eastAsia="ar-SA"/>
        </w:rPr>
        <w:t>o</w:t>
      </w:r>
      <w:r w:rsidRPr="00A12C55">
        <w:rPr>
          <w:rFonts w:ascii="Times New Roman" w:eastAsia="Times New Roman" w:hAnsi="Times New Roman" w:cs="Times New Roman"/>
          <w:spacing w:val="-4"/>
          <w:sz w:val="24"/>
          <w:szCs w:val="24"/>
          <w:lang w:val="lt-LT" w:eastAsia="ar-SA"/>
        </w:rPr>
        <w:t>j</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pacing w:val="-4"/>
          <w:sz w:val="24"/>
          <w:szCs w:val="24"/>
          <w:lang w:val="lt-LT" w:eastAsia="ar-SA"/>
        </w:rPr>
        <w:t>m</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pacing w:val="-4"/>
          <w:sz w:val="24"/>
          <w:szCs w:val="24"/>
          <w:lang w:val="lt-LT" w:eastAsia="ar-SA"/>
        </w:rPr>
        <w:t>j</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z w:val="24"/>
          <w:szCs w:val="24"/>
          <w:lang w:val="lt-LT" w:eastAsia="ar-SA"/>
        </w:rPr>
        <w:t xml:space="preserve">m </w:t>
      </w:r>
      <w:r w:rsidRPr="00A12C55">
        <w:rPr>
          <w:rFonts w:ascii="Times New Roman" w:eastAsia="Times New Roman" w:hAnsi="Times New Roman" w:cs="Times New Roman"/>
          <w:spacing w:val="5"/>
          <w:sz w:val="24"/>
          <w:szCs w:val="24"/>
          <w:lang w:val="lt-LT" w:eastAsia="ar-SA"/>
        </w:rPr>
        <w:t>t</w:t>
      </w:r>
      <w:r w:rsidRPr="00A12C55">
        <w:rPr>
          <w:rFonts w:ascii="Times New Roman" w:eastAsia="Times New Roman" w:hAnsi="Times New Roman" w:cs="Times New Roman"/>
          <w:sz w:val="24"/>
          <w:szCs w:val="24"/>
          <w:lang w:val="lt-LT" w:eastAsia="ar-SA"/>
        </w:rPr>
        <w:t>u</w:t>
      </w:r>
      <w:r w:rsidRPr="00A12C55">
        <w:rPr>
          <w:rFonts w:ascii="Times New Roman" w:eastAsia="Times New Roman" w:hAnsi="Times New Roman" w:cs="Times New Roman"/>
          <w:spacing w:val="2"/>
          <w:sz w:val="24"/>
          <w:szCs w:val="24"/>
          <w:lang w:val="lt-LT" w:eastAsia="ar-SA"/>
        </w:rPr>
        <w:t>r</w:t>
      </w:r>
      <w:r w:rsidRPr="00A12C55">
        <w:rPr>
          <w:rFonts w:ascii="Times New Roman" w:eastAsia="Times New Roman" w:hAnsi="Times New Roman" w:cs="Times New Roman"/>
          <w:spacing w:val="5"/>
          <w:sz w:val="24"/>
          <w:szCs w:val="24"/>
          <w:lang w:val="lt-LT" w:eastAsia="ar-SA"/>
        </w:rPr>
        <w:t>t</w:t>
      </w:r>
      <w:r w:rsidRPr="00A12C55">
        <w:rPr>
          <w:rFonts w:ascii="Times New Roman" w:eastAsia="Times New Roman" w:hAnsi="Times New Roman" w:cs="Times New Roman"/>
          <w:sz w:val="24"/>
          <w:szCs w:val="24"/>
          <w:lang w:val="lt-LT" w:eastAsia="ar-SA"/>
        </w:rPr>
        <w:t>u</w:t>
      </w:r>
      <w:r w:rsidRPr="00A12C55">
        <w:rPr>
          <w:rFonts w:ascii="Times New Roman" w:eastAsia="Times New Roman" w:hAnsi="Times New Roman" w:cs="Times New Roman"/>
          <w:spacing w:val="-9"/>
          <w:sz w:val="24"/>
          <w:szCs w:val="24"/>
          <w:lang w:val="lt-LT" w:eastAsia="ar-SA"/>
        </w:rPr>
        <w:t>i</w:t>
      </w:r>
      <w:r w:rsidRPr="00A12C55">
        <w:rPr>
          <w:rFonts w:ascii="Times New Roman" w:eastAsia="Times New Roman" w:hAnsi="Times New Roman" w:cs="Times New Roman"/>
          <w:sz w:val="24"/>
          <w:szCs w:val="24"/>
          <w:lang w:val="lt-LT" w:eastAsia="ar-SA"/>
        </w:rPr>
        <w:t xml:space="preserve">, </w:t>
      </w:r>
      <w:r w:rsidRPr="00A12C55">
        <w:rPr>
          <w:rFonts w:ascii="Times New Roman" w:eastAsia="Times New Roman" w:hAnsi="Times New Roman" w:cs="Times New Roman"/>
          <w:spacing w:val="5"/>
          <w:sz w:val="24"/>
          <w:szCs w:val="24"/>
          <w:lang w:val="lt-LT" w:eastAsia="ar-SA"/>
        </w:rPr>
        <w:t>k</w:t>
      </w:r>
      <w:r w:rsidRPr="00A12C55">
        <w:rPr>
          <w:rFonts w:ascii="Times New Roman" w:eastAsia="Times New Roman" w:hAnsi="Times New Roman" w:cs="Times New Roman"/>
          <w:spacing w:val="-4"/>
          <w:sz w:val="24"/>
          <w:szCs w:val="24"/>
          <w:lang w:val="lt-LT" w:eastAsia="ar-SA"/>
        </w:rPr>
        <w:t>il</w:t>
      </w:r>
      <w:r w:rsidRPr="00A12C55">
        <w:rPr>
          <w:rFonts w:ascii="Times New Roman" w:eastAsia="Times New Roman" w:hAnsi="Times New Roman" w:cs="Times New Roman"/>
          <w:spacing w:val="-5"/>
          <w:sz w:val="24"/>
          <w:szCs w:val="24"/>
          <w:lang w:val="lt-LT" w:eastAsia="ar-SA"/>
        </w:rPr>
        <w:t>n</w:t>
      </w:r>
      <w:r w:rsidRPr="00A12C55">
        <w:rPr>
          <w:rFonts w:ascii="Times New Roman" w:eastAsia="Times New Roman" w:hAnsi="Times New Roman" w:cs="Times New Roman"/>
          <w:spacing w:val="10"/>
          <w:sz w:val="24"/>
          <w:szCs w:val="24"/>
          <w:lang w:val="lt-LT" w:eastAsia="ar-SA"/>
        </w:rPr>
        <w:t>o</w:t>
      </w:r>
      <w:r w:rsidRPr="00A12C55">
        <w:rPr>
          <w:rFonts w:ascii="Times New Roman" w:eastAsia="Times New Roman" w:hAnsi="Times New Roman" w:cs="Times New Roman"/>
          <w:spacing w:val="-4"/>
          <w:sz w:val="24"/>
          <w:szCs w:val="24"/>
          <w:lang w:val="lt-LT" w:eastAsia="ar-SA"/>
        </w:rPr>
        <w:t>j</w:t>
      </w:r>
      <w:r w:rsidRPr="00A12C55">
        <w:rPr>
          <w:rFonts w:ascii="Times New Roman" w:eastAsia="Times New Roman" w:hAnsi="Times New Roman" w:cs="Times New Roman"/>
          <w:spacing w:val="4"/>
          <w:sz w:val="24"/>
          <w:szCs w:val="24"/>
          <w:lang w:val="lt-LT" w:eastAsia="ar-SA"/>
        </w:rPr>
        <w:t>a</w:t>
      </w:r>
      <w:r w:rsidRPr="00A12C55">
        <w:rPr>
          <w:rFonts w:ascii="Times New Roman" w:eastAsia="Times New Roman" w:hAnsi="Times New Roman" w:cs="Times New Roman"/>
          <w:spacing w:val="-9"/>
          <w:sz w:val="24"/>
          <w:szCs w:val="24"/>
          <w:lang w:val="lt-LT" w:eastAsia="ar-SA"/>
        </w:rPr>
        <w:t>m</w:t>
      </w:r>
      <w:r w:rsidRPr="00A12C55">
        <w:rPr>
          <w:rFonts w:ascii="Times New Roman" w:eastAsia="Times New Roman" w:hAnsi="Times New Roman" w:cs="Times New Roman"/>
          <w:spacing w:val="5"/>
          <w:sz w:val="24"/>
          <w:szCs w:val="24"/>
          <w:lang w:val="lt-LT" w:eastAsia="ar-SA"/>
        </w:rPr>
        <w:t>o</w:t>
      </w:r>
      <w:r w:rsidRPr="00A12C55">
        <w:rPr>
          <w:rFonts w:ascii="Times New Roman" w:eastAsia="Times New Roman" w:hAnsi="Times New Roman" w:cs="Times New Roman"/>
          <w:spacing w:val="3"/>
          <w:sz w:val="24"/>
          <w:szCs w:val="24"/>
          <w:lang w:val="lt-LT" w:eastAsia="ar-SA"/>
        </w:rPr>
        <w:t>s</w:t>
      </w:r>
      <w:r w:rsidRPr="00A12C55">
        <w:rPr>
          <w:rFonts w:ascii="Times New Roman" w:eastAsia="Times New Roman" w:hAnsi="Times New Roman" w:cs="Times New Roman"/>
          <w:spacing w:val="-9"/>
          <w:sz w:val="24"/>
          <w:szCs w:val="24"/>
          <w:lang w:val="lt-LT" w:eastAsia="ar-SA"/>
        </w:rPr>
        <w:t>i</w:t>
      </w:r>
      <w:r w:rsidRPr="00A12C55">
        <w:rPr>
          <w:rFonts w:ascii="Times New Roman" w:eastAsia="Times New Roman" w:hAnsi="Times New Roman" w:cs="Times New Roman"/>
          <w:spacing w:val="10"/>
          <w:sz w:val="24"/>
          <w:szCs w:val="24"/>
          <w:lang w:val="lt-LT" w:eastAsia="ar-SA"/>
        </w:rPr>
        <w:t>o</w:t>
      </w:r>
      <w:r w:rsidRPr="00A12C55">
        <w:rPr>
          <w:rFonts w:ascii="Times New Roman" w:eastAsia="Times New Roman" w:hAnsi="Times New Roman" w:cs="Times New Roman"/>
          <w:spacing w:val="-4"/>
          <w:sz w:val="24"/>
          <w:szCs w:val="24"/>
          <w:lang w:val="lt-LT" w:eastAsia="ar-SA"/>
        </w:rPr>
        <w:t>m</w:t>
      </w:r>
      <w:r w:rsidRPr="00A12C55">
        <w:rPr>
          <w:rFonts w:ascii="Times New Roman" w:eastAsia="Times New Roman" w:hAnsi="Times New Roman" w:cs="Times New Roman"/>
          <w:sz w:val="24"/>
          <w:szCs w:val="24"/>
          <w:lang w:val="lt-LT" w:eastAsia="ar-SA"/>
        </w:rPr>
        <w:t>s k</w:t>
      </w:r>
      <w:r w:rsidRPr="00A12C55">
        <w:rPr>
          <w:rFonts w:ascii="Times New Roman" w:eastAsia="Times New Roman" w:hAnsi="Times New Roman" w:cs="Times New Roman"/>
          <w:spacing w:val="1"/>
          <w:sz w:val="24"/>
          <w:szCs w:val="24"/>
          <w:lang w:val="lt-LT" w:eastAsia="ar-SA"/>
        </w:rPr>
        <w:t>u</w:t>
      </w:r>
      <w:r w:rsidRPr="00A12C55">
        <w:rPr>
          <w:rFonts w:ascii="Times New Roman" w:eastAsia="Times New Roman" w:hAnsi="Times New Roman" w:cs="Times New Roman"/>
          <w:spacing w:val="-9"/>
          <w:sz w:val="24"/>
          <w:szCs w:val="24"/>
          <w:lang w:val="lt-LT" w:eastAsia="ar-SA"/>
        </w:rPr>
        <w:t>l</w:t>
      </w:r>
      <w:r w:rsidRPr="00A12C55">
        <w:rPr>
          <w:rFonts w:ascii="Times New Roman" w:eastAsia="Times New Roman" w:hAnsi="Times New Roman" w:cs="Times New Roman"/>
          <w:spacing w:val="5"/>
          <w:sz w:val="24"/>
          <w:szCs w:val="24"/>
          <w:lang w:val="lt-LT" w:eastAsia="ar-SA"/>
        </w:rPr>
        <w:t>t</w:t>
      </w:r>
      <w:r w:rsidRPr="00A12C55">
        <w:rPr>
          <w:rFonts w:ascii="Times New Roman" w:eastAsia="Times New Roman" w:hAnsi="Times New Roman" w:cs="Times New Roman"/>
          <w:sz w:val="24"/>
          <w:szCs w:val="24"/>
          <w:lang w:val="lt-LT" w:eastAsia="ar-SA"/>
        </w:rPr>
        <w:t>ū</w:t>
      </w:r>
      <w:r w:rsidRPr="00A12C55">
        <w:rPr>
          <w:rFonts w:ascii="Times New Roman" w:eastAsia="Times New Roman" w:hAnsi="Times New Roman" w:cs="Times New Roman"/>
          <w:spacing w:val="2"/>
          <w:sz w:val="24"/>
          <w:szCs w:val="24"/>
          <w:lang w:val="lt-LT" w:eastAsia="ar-SA"/>
        </w:rPr>
        <w:t>r</w:t>
      </w:r>
      <w:r w:rsidRPr="00A12C55">
        <w:rPr>
          <w:rFonts w:ascii="Times New Roman" w:eastAsia="Times New Roman" w:hAnsi="Times New Roman" w:cs="Times New Roman"/>
          <w:spacing w:val="5"/>
          <w:sz w:val="24"/>
          <w:szCs w:val="24"/>
          <w:lang w:val="lt-LT" w:eastAsia="ar-SA"/>
        </w:rPr>
        <w:t>o</w:t>
      </w:r>
      <w:r w:rsidRPr="00A12C55">
        <w:rPr>
          <w:rFonts w:ascii="Times New Roman" w:eastAsia="Times New Roman" w:hAnsi="Times New Roman" w:cs="Times New Roman"/>
          <w:sz w:val="24"/>
          <w:szCs w:val="24"/>
          <w:lang w:val="lt-LT" w:eastAsia="ar-SA"/>
        </w:rPr>
        <w:t xml:space="preserve">s </w:t>
      </w:r>
      <w:r w:rsidRPr="00A12C55">
        <w:rPr>
          <w:rFonts w:ascii="Times New Roman" w:eastAsia="Times New Roman" w:hAnsi="Times New Roman" w:cs="Arial"/>
          <w:spacing w:val="-5"/>
          <w:sz w:val="24"/>
          <w:szCs w:val="24"/>
          <w:lang w:val="lt-LT" w:eastAsia="ar-SA"/>
        </w:rPr>
        <w:t>v</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5"/>
          <w:sz w:val="24"/>
          <w:szCs w:val="24"/>
          <w:lang w:val="lt-LT" w:eastAsia="ar-SA"/>
        </w:rPr>
        <w:t>yb</w:t>
      </w:r>
      <w:r w:rsidRPr="00A12C55">
        <w:rPr>
          <w:rFonts w:ascii="Times New Roman" w:eastAsia="Times New Roman" w:hAnsi="Times New Roman" w:cs="Arial"/>
          <w:spacing w:val="4"/>
          <w:sz w:val="24"/>
          <w:szCs w:val="24"/>
          <w:lang w:val="lt-LT" w:eastAsia="ar-SA"/>
        </w:rPr>
        <w:t>ė</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z w:val="24"/>
          <w:szCs w:val="24"/>
          <w:lang w:val="lt-LT" w:eastAsia="ar-SA"/>
        </w:rPr>
        <w:t xml:space="preserve">s </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 xml:space="preserve">r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n</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pacing w:val="-3"/>
          <w:sz w:val="24"/>
          <w:szCs w:val="24"/>
          <w:lang w:val="lt-LT" w:eastAsia="ar-SA"/>
        </w:rPr>
        <w:t>r</w:t>
      </w:r>
      <w:r w:rsidRPr="00A12C55">
        <w:rPr>
          <w:rFonts w:ascii="Times New Roman" w:eastAsia="Times New Roman" w:hAnsi="Times New Roman" w:cs="Arial"/>
          <w:sz w:val="24"/>
          <w:szCs w:val="24"/>
          <w:lang w:val="lt-LT" w:eastAsia="ar-SA"/>
        </w:rPr>
        <w:t>to p</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9"/>
          <w:sz w:val="24"/>
          <w:szCs w:val="24"/>
          <w:lang w:val="lt-LT" w:eastAsia="ar-SA"/>
        </w:rPr>
        <w:t>m</w:t>
      </w:r>
      <w:r w:rsidRPr="00A12C55">
        <w:rPr>
          <w:rFonts w:ascii="Times New Roman" w:eastAsia="Times New Roman" w:hAnsi="Times New Roman" w:cs="Arial"/>
          <w:spacing w:val="10"/>
          <w:sz w:val="24"/>
          <w:szCs w:val="24"/>
          <w:lang w:val="lt-LT" w:eastAsia="ar-SA"/>
        </w:rPr>
        <w:t>o</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4"/>
          <w:sz w:val="24"/>
          <w:szCs w:val="24"/>
          <w:lang w:val="lt-LT" w:eastAsia="ar-SA"/>
        </w:rPr>
        <w:t>ė</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2"/>
          <w:sz w:val="24"/>
          <w:szCs w:val="24"/>
          <w:lang w:val="lt-LT" w:eastAsia="ar-SA"/>
        </w:rPr>
        <w:t>s, šaunamiesiems ginklams</w:t>
      </w:r>
      <w:r w:rsidRPr="00A12C55">
        <w:rPr>
          <w:rFonts w:ascii="Times New Roman" w:eastAsia="Times New Roman" w:hAnsi="Times New Roman" w:cs="Arial"/>
          <w:spacing w:val="2"/>
          <w:sz w:val="24"/>
          <w:szCs w:val="24"/>
          <w:lang w:val="lt-LT" w:eastAsia="ar-SA"/>
        </w:rPr>
        <w:t>)</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40"/>
          <w:sz w:val="24"/>
          <w:szCs w:val="24"/>
          <w:lang w:val="lt-LT" w:eastAsia="ar-SA"/>
        </w:rPr>
        <w:t xml:space="preserve"> </w:t>
      </w:r>
      <w:r w:rsidRPr="00A12C55">
        <w:rPr>
          <w:rFonts w:ascii="Times New Roman" w:eastAsia="Times New Roman" w:hAnsi="Times New Roman" w:cs="Arial"/>
          <w:spacing w:val="-4"/>
          <w:sz w:val="24"/>
          <w:szCs w:val="24"/>
          <w:lang w:val="lt-LT" w:eastAsia="ar-SA"/>
        </w:rPr>
        <w:t>įstaigos</w:t>
      </w:r>
      <w:r w:rsidRPr="00A12C55">
        <w:rPr>
          <w:rFonts w:ascii="Times New Roman" w:eastAsia="Times New Roman" w:hAnsi="Times New Roman" w:cs="Times New Roman"/>
          <w:sz w:val="24"/>
          <w:szCs w:val="24"/>
          <w:lang w:val="lt-LT" w:eastAsia="ar-SA"/>
        </w:rPr>
        <w:t xml:space="preserve"> </w:t>
      </w:r>
      <w:r w:rsidRPr="00A12C55">
        <w:rPr>
          <w:rFonts w:ascii="Times New Roman" w:eastAsia="Times New Roman" w:hAnsi="Times New Roman" w:cs="Arial"/>
          <w:spacing w:val="-5"/>
          <w:sz w:val="24"/>
          <w:szCs w:val="24"/>
          <w:lang w:val="lt-LT" w:eastAsia="ar-SA"/>
        </w:rPr>
        <w:t>v</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pacing w:val="-9"/>
          <w:sz w:val="24"/>
          <w:szCs w:val="24"/>
          <w:lang w:val="lt-LT" w:eastAsia="ar-SA"/>
        </w:rPr>
        <w:t>l</w:t>
      </w:r>
      <w:r w:rsidRPr="00A12C55">
        <w:rPr>
          <w:rFonts w:ascii="Times New Roman" w:eastAsia="Times New Roman" w:hAnsi="Times New Roman" w:cs="Arial"/>
          <w:spacing w:val="10"/>
          <w:sz w:val="24"/>
          <w:szCs w:val="24"/>
          <w:lang w:val="lt-LT" w:eastAsia="ar-SA"/>
        </w:rPr>
        <w:t>o</w:t>
      </w:r>
      <w:r w:rsidRPr="00A12C55">
        <w:rPr>
          <w:rFonts w:ascii="Times New Roman" w:eastAsia="Times New Roman" w:hAnsi="Times New Roman" w:cs="Arial"/>
          <w:spacing w:val="-4"/>
          <w:sz w:val="24"/>
          <w:szCs w:val="24"/>
          <w:lang w:val="lt-LT" w:eastAsia="ar-SA"/>
        </w:rPr>
        <w:t>j</w:t>
      </w:r>
      <w:r w:rsidRPr="00A12C55">
        <w:rPr>
          <w:rFonts w:ascii="Times New Roman" w:eastAsia="Times New Roman" w:hAnsi="Times New Roman" w:cs="Arial"/>
          <w:sz w:val="24"/>
          <w:szCs w:val="24"/>
          <w:lang w:val="lt-LT" w:eastAsia="ar-SA"/>
        </w:rPr>
        <w:t>e</w:t>
      </w:r>
      <w:r w:rsidRPr="00A12C55">
        <w:rPr>
          <w:rFonts w:ascii="Times New Roman" w:eastAsia="Times New Roman" w:hAnsi="Times New Roman" w:cs="Arial"/>
          <w:spacing w:val="3"/>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u</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8"/>
          <w:sz w:val="24"/>
          <w:szCs w:val="24"/>
          <w:lang w:val="lt-LT" w:eastAsia="ar-SA"/>
        </w:rPr>
        <w:t xml:space="preserve"> </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5"/>
          <w:sz w:val="24"/>
          <w:szCs w:val="24"/>
          <w:lang w:val="lt-LT" w:eastAsia="ar-SA"/>
        </w:rPr>
        <w:t>g</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10"/>
          <w:sz w:val="24"/>
          <w:szCs w:val="24"/>
          <w:lang w:val="lt-LT" w:eastAsia="ar-SA"/>
        </w:rPr>
        <w:t xml:space="preserve">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7"/>
          <w:sz w:val="24"/>
          <w:szCs w:val="24"/>
          <w:lang w:val="lt-LT" w:eastAsia="ar-SA"/>
        </w:rPr>
        <w:t xml:space="preserve"> </w:t>
      </w:r>
      <w:r w:rsidRPr="00A12C55">
        <w:rPr>
          <w:rFonts w:ascii="Times New Roman" w:eastAsia="Times New Roman" w:hAnsi="Times New Roman" w:cs="Arial"/>
          <w:sz w:val="24"/>
          <w:szCs w:val="24"/>
          <w:lang w:val="lt-LT" w:eastAsia="ar-SA"/>
        </w:rPr>
        <w:t>v</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z w:val="24"/>
          <w:szCs w:val="24"/>
          <w:lang w:val="lt-LT" w:eastAsia="ar-SA"/>
        </w:rPr>
        <w:t>n</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5"/>
          <w:sz w:val="24"/>
          <w:szCs w:val="24"/>
          <w:lang w:val="lt-LT" w:eastAsia="ar-SA"/>
        </w:rPr>
        <w:t>u</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8"/>
          <w:sz w:val="24"/>
          <w:szCs w:val="24"/>
          <w:lang w:val="lt-LT" w:eastAsia="ar-SA"/>
        </w:rPr>
        <w:t xml:space="preserve"> </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3"/>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4"/>
          <w:sz w:val="24"/>
          <w:szCs w:val="24"/>
          <w:lang w:val="lt-LT" w:eastAsia="ar-SA"/>
        </w:rPr>
        <w:t>į</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4"/>
          <w:sz w:val="24"/>
          <w:szCs w:val="24"/>
          <w:lang w:val="lt-LT" w:eastAsia="ar-SA"/>
        </w:rPr>
        <w:t xml:space="preserve"> </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1"/>
          <w:sz w:val="24"/>
          <w:szCs w:val="24"/>
          <w:lang w:val="lt-LT" w:eastAsia="ar-SA"/>
        </w:rPr>
        <w:t>ė</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8"/>
          <w:sz w:val="24"/>
          <w:szCs w:val="24"/>
          <w:lang w:val="lt-LT" w:eastAsia="ar-SA"/>
        </w:rPr>
        <w:t xml:space="preserve"> </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d</w:t>
      </w:r>
      <w:r w:rsidRPr="00A12C55">
        <w:rPr>
          <w:rFonts w:ascii="Times New Roman" w:eastAsia="Times New Roman" w:hAnsi="Times New Roman" w:cs="Arial"/>
          <w:spacing w:val="11"/>
          <w:sz w:val="24"/>
          <w:szCs w:val="24"/>
          <w:lang w:val="lt-LT" w:eastAsia="ar-SA"/>
        </w:rPr>
        <w:t xml:space="preserve"> </w:t>
      </w:r>
      <w:r w:rsidRPr="00A12C55">
        <w:rPr>
          <w:rFonts w:ascii="Times New Roman" w:eastAsia="Times New Roman" w:hAnsi="Times New Roman" w:cs="Arial"/>
          <w:spacing w:val="-5"/>
          <w:sz w:val="24"/>
          <w:szCs w:val="24"/>
          <w:lang w:val="lt-LT" w:eastAsia="ar-SA"/>
        </w:rPr>
        <w:t>b</w:t>
      </w:r>
      <w:r w:rsidRPr="00A12C55">
        <w:rPr>
          <w:rFonts w:ascii="Times New Roman" w:eastAsia="Times New Roman" w:hAnsi="Times New Roman" w:cs="Arial"/>
          <w:sz w:val="24"/>
          <w:szCs w:val="24"/>
          <w:lang w:val="lt-LT" w:eastAsia="ar-SA"/>
        </w:rPr>
        <w:t>ū</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7"/>
          <w:sz w:val="24"/>
          <w:szCs w:val="24"/>
          <w:lang w:val="lt-LT" w:eastAsia="ar-SA"/>
        </w:rPr>
        <w:t>s</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 xml:space="preserve">is </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5"/>
          <w:sz w:val="24"/>
          <w:szCs w:val="24"/>
          <w:lang w:val="lt-LT" w:eastAsia="ar-SA"/>
        </w:rPr>
        <w:t>ot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 xml:space="preserve">s įstaiga </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š</w:t>
      </w:r>
      <w:r w:rsidRPr="00A12C55">
        <w:rPr>
          <w:rFonts w:ascii="Times New Roman" w:eastAsia="Times New Roman" w:hAnsi="Times New Roman" w:cs="Arial"/>
          <w:spacing w:val="23"/>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z w:val="24"/>
          <w:szCs w:val="24"/>
          <w:lang w:val="lt-LT" w:eastAsia="ar-SA"/>
        </w:rPr>
        <w:t>to</w:t>
      </w:r>
      <w:r w:rsidRPr="00A12C55">
        <w:rPr>
          <w:rFonts w:ascii="Times New Roman" w:eastAsia="Times New Roman" w:hAnsi="Times New Roman" w:cs="Arial"/>
          <w:spacing w:val="29"/>
          <w:sz w:val="24"/>
          <w:szCs w:val="24"/>
          <w:lang w:val="lt-LT" w:eastAsia="ar-SA"/>
        </w:rPr>
        <w:t xml:space="preserve"> </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us</w:t>
      </w:r>
      <w:r w:rsidRPr="00A12C55">
        <w:rPr>
          <w:rFonts w:ascii="Times New Roman" w:eastAsia="Times New Roman" w:hAnsi="Times New Roman" w:cs="Arial"/>
          <w:spacing w:val="22"/>
          <w:sz w:val="24"/>
          <w:szCs w:val="24"/>
          <w:lang w:val="lt-LT" w:eastAsia="ar-SA"/>
        </w:rPr>
        <w:t xml:space="preserve"> </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pacing w:val="-4"/>
          <w:sz w:val="24"/>
          <w:szCs w:val="24"/>
          <w:lang w:val="lt-LT" w:eastAsia="ar-SA"/>
        </w:rPr>
        <w:t>mi</w:t>
      </w:r>
      <w:r w:rsidRPr="00A12C55">
        <w:rPr>
          <w:rFonts w:ascii="Times New Roman" w:eastAsia="Times New Roman" w:hAnsi="Times New Roman" w:cs="Arial"/>
          <w:sz w:val="24"/>
          <w:szCs w:val="24"/>
          <w:lang w:val="lt-LT" w:eastAsia="ar-SA"/>
        </w:rPr>
        <w:t>n</w:t>
      </w:r>
      <w:r w:rsidRPr="00A12C55">
        <w:rPr>
          <w:rFonts w:ascii="Times New Roman" w:eastAsia="Times New Roman" w:hAnsi="Times New Roman" w:cs="Arial"/>
          <w:spacing w:val="4"/>
          <w:sz w:val="24"/>
          <w:szCs w:val="24"/>
          <w:lang w:val="lt-LT" w:eastAsia="ar-SA"/>
        </w:rPr>
        <w:t>ė</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7"/>
          <w:sz w:val="24"/>
          <w:szCs w:val="24"/>
          <w:lang w:val="lt-LT" w:eastAsia="ar-SA"/>
        </w:rPr>
        <w:t xml:space="preserve">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ud</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pacing w:val="-2"/>
          <w:sz w:val="24"/>
          <w:szCs w:val="24"/>
          <w:lang w:val="lt-LT" w:eastAsia="ar-SA"/>
        </w:rPr>
        <w:t>s ar naudos įstaigos veiklai vykdyti</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25"/>
          <w:sz w:val="24"/>
          <w:szCs w:val="24"/>
          <w:lang w:val="lt-LT" w:eastAsia="ar-SA"/>
        </w:rPr>
        <w:t xml:space="preserve"> </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z w:val="24"/>
          <w:szCs w:val="24"/>
          <w:lang w:val="lt-LT" w:eastAsia="ar-SA"/>
        </w:rPr>
        <w:t>a</w:t>
      </w:r>
      <w:r w:rsidRPr="00A12C55">
        <w:rPr>
          <w:rFonts w:ascii="Times New Roman" w:eastAsia="Times New Roman" w:hAnsi="Times New Roman" w:cs="Arial"/>
          <w:spacing w:val="25"/>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26"/>
          <w:sz w:val="24"/>
          <w:szCs w:val="24"/>
          <w:lang w:val="lt-LT" w:eastAsia="ar-SA"/>
        </w:rPr>
        <w:t xml:space="preserve">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9"/>
          <w:sz w:val="24"/>
          <w:szCs w:val="24"/>
          <w:lang w:val="lt-LT" w:eastAsia="ar-SA"/>
        </w:rPr>
        <w:t>y</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z w:val="24"/>
          <w:szCs w:val="24"/>
          <w:lang w:val="lt-LT" w:eastAsia="ar-SA"/>
        </w:rPr>
        <w:t>i turto įsigijimo ar pasigaminimo savikainą, įstaiga turi teisę tuo turtu disponuoti.</w:t>
      </w:r>
    </w:p>
    <w:bookmarkEnd w:id="7"/>
    <w:p w14:paraId="20B4C507" w14:textId="5D03840B" w:rsidR="00C91F92" w:rsidRPr="00A12C55"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w:t>
      </w:r>
      <w:r w:rsidRPr="00A12C55">
        <w:rPr>
          <w:rFonts w:ascii="Times New Roman" w:eastAsia="Times New Roman" w:hAnsi="Times New Roman" w:cs="Times New Roman"/>
          <w:sz w:val="24"/>
          <w:szCs w:val="24"/>
          <w:lang w:val="lt-LT" w:eastAsia="ar-SA"/>
        </w:rPr>
        <w:lastRenderedPageBreak/>
        <w:t>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8" w:name="_Ref156833207"/>
    </w:p>
    <w:p w14:paraId="51F750A5" w14:textId="44B7E306" w:rsidR="00C91F92" w:rsidRPr="00A12C55"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A12C55">
        <w:rPr>
          <w:rFonts w:ascii="Times New Roman" w:eastAsia="Times New Roman" w:hAnsi="Times New Roman" w:cs="Times New Roman"/>
          <w:bCs/>
          <w:sz w:val="24"/>
          <w:szCs w:val="24"/>
          <w:lang w:val="lt-LT" w:eastAsia="ar-SA"/>
        </w:rPr>
        <w:t xml:space="preserve">Turto likvidacinė vertė yra lygi </w:t>
      </w:r>
      <w:r w:rsidR="00794445" w:rsidRPr="00A12C55">
        <w:rPr>
          <w:rFonts w:ascii="Times New Roman" w:eastAsia="Times New Roman" w:hAnsi="Times New Roman" w:cs="Times New Roman"/>
          <w:bCs/>
          <w:sz w:val="24"/>
          <w:szCs w:val="24"/>
          <w:lang w:val="lt-LT" w:eastAsia="ar-SA"/>
        </w:rPr>
        <w:t xml:space="preserve">1 </w:t>
      </w:r>
      <w:r w:rsidRPr="00A12C55">
        <w:rPr>
          <w:rFonts w:ascii="Times New Roman" w:eastAsia="Times New Roman" w:hAnsi="Times New Roman" w:cs="Times New Roman"/>
          <w:bCs/>
          <w:sz w:val="24"/>
          <w:szCs w:val="24"/>
          <w:lang w:val="lt-LT" w:eastAsia="ar-SA"/>
        </w:rPr>
        <w:t>eur</w:t>
      </w:r>
      <w:r w:rsidR="00794445" w:rsidRPr="00A12C55">
        <w:rPr>
          <w:rFonts w:ascii="Times New Roman" w:eastAsia="Times New Roman" w:hAnsi="Times New Roman" w:cs="Times New Roman"/>
          <w:bCs/>
          <w:sz w:val="24"/>
          <w:szCs w:val="24"/>
          <w:lang w:val="lt-LT" w:eastAsia="ar-SA"/>
        </w:rPr>
        <w:t>ui</w:t>
      </w:r>
      <w:r w:rsidRPr="00A12C55">
        <w:rPr>
          <w:rFonts w:ascii="Times New Roman" w:eastAsia="Times New Roman" w:hAnsi="Times New Roman" w:cs="Times New Roman"/>
          <w:sz w:val="24"/>
          <w:szCs w:val="24"/>
          <w:lang w:val="lt-LT" w:eastAsia="ar-SA"/>
        </w:rPr>
        <w:t>, tačiau anksčiau įsigyto turto likvidacinė vertė nekeičiama.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bookmarkEnd w:id="8"/>
      <w:r w:rsidRPr="00A12C55">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Pr="00A12C55"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sidRPr="00A12C55">
        <w:rPr>
          <w:rFonts w:ascii="Times New Roman" w:eastAsia="Times New Roman" w:hAnsi="Times New Roman" w:cs="Times New Roman"/>
          <w:sz w:val="24"/>
          <w:szCs w:val="24"/>
          <w:lang w:val="lt-LT" w:eastAsia="ar-SA"/>
        </w:rPr>
        <w:t>.</w:t>
      </w:r>
      <w:r w:rsidRPr="00A12C55">
        <w:rPr>
          <w:rFonts w:ascii="Times New Roman" w:eastAsia="Times New Roman" w:hAnsi="Times New Roman" w:cs="Times New Roman"/>
          <w:sz w:val="24"/>
          <w:szCs w:val="24"/>
          <w:lang w:val="lt-LT" w:eastAsia="ar-SA"/>
        </w:rPr>
        <w:t xml:space="preserve"> </w:t>
      </w:r>
    </w:p>
    <w:p w14:paraId="3B975183" w14:textId="77777777" w:rsidR="00C73B47" w:rsidRPr="00A12C55" w:rsidRDefault="00C73B47" w:rsidP="00C73B47">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A12C55">
        <w:rPr>
          <w:rFonts w:ascii="Times New Roman" w:eastAsia="Times New Roman" w:hAnsi="Times New Roman" w:cs="Times New Roman"/>
          <w:sz w:val="24"/>
          <w:szCs w:val="24"/>
          <w:lang w:val="lt-LT" w:eastAsia="ar-SA"/>
        </w:rPr>
        <w:t>Ilgalaikio materialiojo turto nusidėvėjimo (amortizacijos) norma</w:t>
      </w:r>
      <w:r w:rsidRPr="00A12C55">
        <w:rPr>
          <w:rFonts w:ascii="Times New Roman" w:hAnsi="Times New Roman" w:cs="Times New Roman"/>
          <w:sz w:val="24"/>
          <w:szCs w:val="24"/>
          <w:lang w:val="lt-LT"/>
        </w:rPr>
        <w:t>tyvai</w:t>
      </w:r>
    </w:p>
    <w:tbl>
      <w:tblPr>
        <w:tblW w:w="9283"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557"/>
      </w:tblGrid>
      <w:tr w:rsidR="00A12C55" w:rsidRPr="00A12C55" w14:paraId="5F924D35" w14:textId="77777777" w:rsidTr="00326D29">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0B490D61"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C930C4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04A783B"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Turto </w:t>
            </w:r>
            <w:r w:rsidRPr="00A12C55">
              <w:rPr>
                <w:rFonts w:ascii="Times New Roman" w:hAnsi="Times New Roman" w:cs="Times New Roman"/>
                <w:sz w:val="24"/>
                <w:szCs w:val="24"/>
                <w:lang w:val="lt-LT"/>
              </w:rPr>
              <w:t>nusidėvėjimo (amortizacijos) normatyvai (metais</w:t>
            </w:r>
            <w:r w:rsidRPr="00A12C55">
              <w:rPr>
                <w:rFonts w:ascii="Times New Roman" w:eastAsia="Times New Roman" w:hAnsi="Times New Roman" w:cs="Times New Roman"/>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43F315A6"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Ekonominė klasifikacija</w:t>
            </w:r>
          </w:p>
        </w:tc>
      </w:tr>
      <w:tr w:rsidR="00A12C55" w:rsidRPr="00A12C55" w14:paraId="09446C83"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AA8D28F" w14:textId="77777777" w:rsidR="0091005B" w:rsidRPr="00A12C55" w:rsidRDefault="0091005B"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9A2656F" w14:textId="77777777" w:rsidR="0091005B" w:rsidRPr="00A12C55" w:rsidRDefault="0091005B" w:rsidP="00326D29">
            <w:pPr>
              <w:spacing w:after="0" w:line="240" w:lineRule="auto"/>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1A109E"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20FC4734"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76B17C25"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103902B" w14:textId="77777777" w:rsidR="0091005B" w:rsidRPr="00A12C55" w:rsidRDefault="0091005B"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0BE8C67"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b/>
                <w:bCs/>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91D098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7A03967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6810AFF1"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1F49AF2"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FE8E0FF"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Kapitaliniai mūriniai pastatai </w:t>
            </w:r>
            <w:r w:rsidRPr="00A12C55">
              <w:rPr>
                <w:rFonts w:ascii="Times New Roman" w:eastAsia="Times New Roman" w:hAnsi="Times New Roman" w:cs="Times New Roman"/>
                <w:i/>
                <w:sz w:val="20"/>
                <w:szCs w:val="20"/>
                <w:lang w:val="lt-LT"/>
              </w:rPr>
              <w:t>(sienos </w:t>
            </w:r>
            <w:r w:rsidRPr="00A12C55">
              <w:rPr>
                <w:rFonts w:ascii="Times New Roman" w:eastAsia="Times New Roman" w:hAnsi="Times New Roman" w:cs="Times New Roman"/>
                <w:i/>
                <w:spacing w:val="-2"/>
                <w:sz w:val="20"/>
                <w:szCs w:val="20"/>
                <w:lang w:val="lt-LT"/>
              </w:rPr>
              <w:t>– </w:t>
            </w:r>
            <w:r w:rsidRPr="00A12C55">
              <w:rPr>
                <w:rFonts w:ascii="Times New Roman" w:eastAsia="Times New Roman" w:hAnsi="Times New Roman" w:cs="Times New Roman"/>
                <w:i/>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40C817C"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120</w:t>
            </w:r>
          </w:p>
        </w:tc>
        <w:tc>
          <w:tcPr>
            <w:tcW w:w="1557" w:type="dxa"/>
            <w:tcBorders>
              <w:top w:val="nil"/>
              <w:left w:val="nil"/>
              <w:bottom w:val="single" w:sz="8" w:space="0" w:color="auto"/>
              <w:right w:val="single" w:sz="8" w:space="0" w:color="auto"/>
            </w:tcBorders>
            <w:shd w:val="clear" w:color="auto" w:fill="FFFFFF"/>
          </w:tcPr>
          <w:p w14:paraId="7ED04CC8"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3.1.1.2.1.1</w:t>
            </w:r>
          </w:p>
          <w:p w14:paraId="181E9396"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3.1.1.2.1.2</w:t>
            </w:r>
          </w:p>
        </w:tc>
      </w:tr>
      <w:tr w:rsidR="00A12C55" w:rsidRPr="00A12C55" w14:paraId="68814C37"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33A9135"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E1843B"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pacing w:val="-2"/>
                <w:sz w:val="24"/>
                <w:szCs w:val="24"/>
                <w:lang w:val="lt-LT"/>
              </w:rPr>
              <w:t xml:space="preserve">Pastatai </w:t>
            </w:r>
            <w:r w:rsidRPr="00A12C55">
              <w:rPr>
                <w:rFonts w:ascii="Times New Roman" w:eastAsia="Times New Roman" w:hAnsi="Times New Roman" w:cs="Times New Roman"/>
                <w:i/>
                <w:spacing w:val="-2"/>
                <w:sz w:val="20"/>
                <w:szCs w:val="20"/>
                <w:lang w:val="lt-LT"/>
              </w:rPr>
              <w:t>(sienos – iki 2,5 plytos storio, blokų, monolitinio šlako, betono, lengvų šlako blokų; perdangos ir denginiai</w:t>
            </w:r>
            <w:r w:rsidRPr="00A12C55">
              <w:rPr>
                <w:rFonts w:ascii="Times New Roman" w:eastAsia="Times New Roman" w:hAnsi="Times New Roman" w:cs="Times New Roman"/>
                <w:i/>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E9AAD70"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90</w:t>
            </w:r>
          </w:p>
        </w:tc>
        <w:tc>
          <w:tcPr>
            <w:tcW w:w="1557" w:type="dxa"/>
            <w:tcBorders>
              <w:top w:val="nil"/>
              <w:left w:val="nil"/>
              <w:bottom w:val="single" w:sz="8" w:space="0" w:color="auto"/>
              <w:right w:val="single" w:sz="8" w:space="0" w:color="auto"/>
            </w:tcBorders>
            <w:shd w:val="clear" w:color="auto" w:fill="FFFFFF"/>
          </w:tcPr>
          <w:p w14:paraId="6EFC9201"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3.1.1.2.1.1</w:t>
            </w:r>
          </w:p>
          <w:p w14:paraId="6A7A14EA"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3.1.1.2.1.2</w:t>
            </w:r>
          </w:p>
        </w:tc>
      </w:tr>
      <w:tr w:rsidR="00A12C55" w:rsidRPr="00A12C55" w14:paraId="48702339"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355D9CF"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91AF64"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Tašytų rąstų pastatai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3027D53"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318EA581"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4F8FC73F"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10427FD"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77EC610"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58133A6"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48A726FE"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32057EF4"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9DBA815" w14:textId="77777777" w:rsidR="0091005B" w:rsidRPr="00A12C55" w:rsidRDefault="0091005B" w:rsidP="00326D29">
            <w:pPr>
              <w:spacing w:after="0" w:line="240" w:lineRule="auto"/>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 xml:space="preserve">     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ACC128E"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b/>
                <w:bCs/>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1F0C520"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6CC739E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651590F8"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7E43248" w14:textId="77777777" w:rsidR="0091005B" w:rsidRPr="00A12C55" w:rsidRDefault="0091005B" w:rsidP="00326D29">
            <w:pPr>
              <w:spacing w:after="0" w:line="240" w:lineRule="auto"/>
              <w:rPr>
                <w:rFonts w:ascii="Times New Roman" w:eastAsia="Times New Roman" w:hAnsi="Times New Roman" w:cs="Times New Roman"/>
                <w:b/>
                <w:sz w:val="24"/>
                <w:szCs w:val="24"/>
                <w:lang w:val="lt-LT"/>
              </w:rPr>
            </w:pPr>
            <w:r w:rsidRPr="00A12C55">
              <w:rPr>
                <w:rFonts w:ascii="Times New Roman" w:eastAsia="Times New Roman" w:hAnsi="Times New Roman" w:cs="Times New Roman"/>
                <w:sz w:val="24"/>
                <w:szCs w:val="24"/>
                <w:lang w:val="lt-LT"/>
              </w:rPr>
              <w:t xml:space="preserve">     </w:t>
            </w:r>
            <w:r w:rsidRPr="00A12C55">
              <w:rPr>
                <w:rFonts w:ascii="Times New Roman" w:eastAsia="Times New Roman" w:hAnsi="Times New Roman" w:cs="Times New Roman"/>
                <w:b/>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869AD41"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92859D2"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1C0ACAD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3.1.1.2.1.3</w:t>
            </w:r>
          </w:p>
        </w:tc>
      </w:tr>
      <w:tr w:rsidR="00A12C55" w:rsidRPr="00A12C55" w14:paraId="06773426"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76770A2" w14:textId="77777777" w:rsidR="0091005B" w:rsidRPr="00A12C55" w:rsidRDefault="0091005B" w:rsidP="00326D29">
            <w:pPr>
              <w:spacing w:after="0" w:line="240" w:lineRule="auto"/>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658B7F7" w14:textId="77777777" w:rsidR="0091005B" w:rsidRPr="00A12C55" w:rsidRDefault="0091005B" w:rsidP="00326D29">
            <w:pPr>
              <w:spacing w:after="0" w:line="240" w:lineRule="auto"/>
              <w:ind w:firstLine="261"/>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49652A7"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80</w:t>
            </w:r>
          </w:p>
        </w:tc>
        <w:tc>
          <w:tcPr>
            <w:tcW w:w="1557" w:type="dxa"/>
            <w:tcBorders>
              <w:top w:val="nil"/>
              <w:left w:val="nil"/>
              <w:bottom w:val="single" w:sz="8" w:space="0" w:color="auto"/>
              <w:right w:val="single" w:sz="8" w:space="0" w:color="auto"/>
            </w:tcBorders>
            <w:shd w:val="clear" w:color="auto" w:fill="FFFFFF"/>
          </w:tcPr>
          <w:p w14:paraId="05ED94EE"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10C42276"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618466F" w14:textId="77777777" w:rsidR="0091005B" w:rsidRPr="00A12C55" w:rsidRDefault="0091005B" w:rsidP="00326D29">
            <w:pPr>
              <w:spacing w:after="0" w:line="240" w:lineRule="auto"/>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52E5BF" w14:textId="77777777" w:rsidR="0091005B" w:rsidRPr="00A12C55" w:rsidRDefault="0091005B" w:rsidP="00326D29">
            <w:pPr>
              <w:spacing w:after="0" w:line="240" w:lineRule="auto"/>
              <w:ind w:firstLine="261"/>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344868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56EB024D"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04F482C6"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F6ABE37" w14:textId="77777777" w:rsidR="0091005B" w:rsidRPr="00A12C55" w:rsidRDefault="0091005B" w:rsidP="00326D29">
            <w:pPr>
              <w:spacing w:after="0" w:line="240" w:lineRule="auto"/>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D102A68" w14:textId="77777777" w:rsidR="0091005B" w:rsidRPr="00A12C55" w:rsidRDefault="0091005B" w:rsidP="00326D29">
            <w:pPr>
              <w:spacing w:after="0" w:line="240" w:lineRule="auto"/>
              <w:ind w:firstLine="261"/>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37BD3D"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75637E63"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3FF10A61" w14:textId="77777777" w:rsidTr="00326D29">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3498986" w14:textId="77777777" w:rsidR="0091005B" w:rsidRPr="00A12C55" w:rsidRDefault="0091005B" w:rsidP="00326D29">
            <w:pPr>
              <w:spacing w:after="0" w:line="240" w:lineRule="auto"/>
              <w:rPr>
                <w:rFonts w:ascii="Times New Roman" w:eastAsia="Times New Roman" w:hAnsi="Times New Roman" w:cs="Times New Roman"/>
                <w:b/>
                <w:i/>
                <w:sz w:val="24"/>
                <w:szCs w:val="24"/>
                <w:lang w:val="lt-LT"/>
              </w:rPr>
            </w:pPr>
            <w:r w:rsidRPr="00A12C55">
              <w:rPr>
                <w:rFonts w:ascii="Times New Roman" w:eastAsia="Times New Roman" w:hAnsi="Times New Roman" w:cs="Times New Roman"/>
                <w:b/>
                <w:i/>
                <w:sz w:val="24"/>
                <w:szCs w:val="24"/>
                <w:lang w:val="lt-LT"/>
              </w:rPr>
              <w:t xml:space="preserve">     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72D97DF" w14:textId="77777777" w:rsidR="0091005B" w:rsidRPr="00A12C55" w:rsidRDefault="0091005B" w:rsidP="00326D29">
            <w:pPr>
              <w:spacing w:after="0" w:line="240" w:lineRule="auto"/>
              <w:ind w:firstLine="261"/>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B2816B6"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6BFC0FA4"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0E377F0B"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D27F233" w14:textId="77777777" w:rsidR="0091005B" w:rsidRPr="00A12C55" w:rsidRDefault="0091005B" w:rsidP="00326D29">
            <w:pPr>
              <w:spacing w:after="0" w:line="240" w:lineRule="auto"/>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0834288" w14:textId="77777777" w:rsidR="0091005B" w:rsidRPr="00A12C55" w:rsidRDefault="0091005B" w:rsidP="00326D29">
            <w:pPr>
              <w:spacing w:after="0" w:line="240" w:lineRule="auto"/>
              <w:ind w:firstLine="261"/>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69C1121"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0C4A01E6"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p>
        </w:tc>
      </w:tr>
      <w:tr w:rsidR="00A12C55" w:rsidRPr="00A12C55" w14:paraId="5FA0BFE1"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2117C1A" w14:textId="77777777" w:rsidR="0091005B" w:rsidRPr="00A12C55" w:rsidRDefault="0091005B" w:rsidP="00326D29">
            <w:pPr>
              <w:spacing w:after="0" w:line="240" w:lineRule="auto"/>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3D2A046" w14:textId="77777777" w:rsidR="0091005B" w:rsidRPr="00A12C55" w:rsidRDefault="0091005B" w:rsidP="00326D29">
            <w:pPr>
              <w:spacing w:after="0" w:line="240" w:lineRule="auto"/>
              <w:ind w:firstLine="261"/>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25B8B6D"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3D00B807"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p>
        </w:tc>
      </w:tr>
      <w:tr w:rsidR="00A12C55" w:rsidRPr="00A12C55" w14:paraId="619567DC"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4EE04B0" w14:textId="77777777" w:rsidR="0091005B" w:rsidRPr="00A12C55" w:rsidRDefault="0091005B" w:rsidP="00326D29">
            <w:pPr>
              <w:spacing w:after="0" w:line="240" w:lineRule="auto"/>
              <w:rPr>
                <w:rFonts w:ascii="Times New Roman" w:eastAsia="Times New Roman" w:hAnsi="Times New Roman" w:cs="Times New Roman"/>
                <w:b/>
                <w:i/>
                <w:sz w:val="24"/>
                <w:szCs w:val="24"/>
                <w:lang w:val="lt-LT"/>
              </w:rPr>
            </w:pPr>
            <w:r w:rsidRPr="00A12C55">
              <w:rPr>
                <w:rFonts w:ascii="Times New Roman" w:eastAsia="Times New Roman" w:hAnsi="Times New Roman" w:cs="Times New Roman"/>
                <w:i/>
                <w:sz w:val="24"/>
                <w:szCs w:val="24"/>
                <w:lang w:val="lt-LT"/>
              </w:rPr>
              <w:t xml:space="preserve">     </w:t>
            </w:r>
            <w:r w:rsidRPr="00A12C55">
              <w:rPr>
                <w:rFonts w:ascii="Times New Roman" w:eastAsia="Times New Roman" w:hAnsi="Times New Roman" w:cs="Times New Roman"/>
                <w:b/>
                <w:i/>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A36A7A2" w14:textId="77777777" w:rsidR="0091005B" w:rsidRPr="00A12C55" w:rsidRDefault="0091005B" w:rsidP="00326D29">
            <w:pPr>
              <w:spacing w:after="0" w:line="240" w:lineRule="auto"/>
              <w:ind w:firstLine="261"/>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DC9C793"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10F9FE17"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p>
        </w:tc>
      </w:tr>
      <w:tr w:rsidR="00A12C55" w:rsidRPr="00A12C55" w14:paraId="527B5B27"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BBE42E8" w14:textId="77777777" w:rsidR="0091005B" w:rsidRPr="00A12C55" w:rsidRDefault="0091005B" w:rsidP="00326D29">
            <w:pPr>
              <w:spacing w:after="0" w:line="240" w:lineRule="auto"/>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D198BE9" w14:textId="77777777" w:rsidR="0091005B" w:rsidRPr="00A12C55" w:rsidRDefault="0091005B" w:rsidP="00326D29">
            <w:pPr>
              <w:spacing w:after="0" w:line="240" w:lineRule="auto"/>
              <w:ind w:firstLine="261"/>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8192404"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67877409"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p>
        </w:tc>
      </w:tr>
      <w:tr w:rsidR="00A12C55" w:rsidRPr="00A12C55" w14:paraId="6424069D"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164D7DC" w14:textId="77777777" w:rsidR="0091005B" w:rsidRPr="00A12C55" w:rsidRDefault="0091005B" w:rsidP="00326D29">
            <w:pPr>
              <w:spacing w:after="0" w:line="240" w:lineRule="auto"/>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 xml:space="preserve">     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4B9F3F3"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CD0BA1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0E801EA3" w14:textId="77777777" w:rsidR="0091005B" w:rsidRPr="00A12C55" w:rsidRDefault="0091005B" w:rsidP="00326D29">
            <w:pPr>
              <w:spacing w:after="0" w:line="240" w:lineRule="auto"/>
              <w:jc w:val="center"/>
              <w:rPr>
                <w:rFonts w:ascii="Times New Roman" w:eastAsia="Times New Roman" w:hAnsi="Times New Roman" w:cs="Times New Roman"/>
                <w:b/>
                <w:sz w:val="24"/>
                <w:szCs w:val="24"/>
                <w:lang w:val="lt-LT"/>
              </w:rPr>
            </w:pPr>
          </w:p>
        </w:tc>
      </w:tr>
      <w:tr w:rsidR="00A12C55" w:rsidRPr="00A12C55" w14:paraId="3C87DFF6"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51EA61A" w14:textId="77777777" w:rsidR="0091005B" w:rsidRPr="00A12C55" w:rsidRDefault="0091005B" w:rsidP="00326D29">
            <w:pPr>
              <w:spacing w:after="0" w:line="240" w:lineRule="auto"/>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lastRenderedPageBreak/>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3D710F5" w14:textId="77777777" w:rsidR="0091005B" w:rsidRPr="00A12C55" w:rsidRDefault="0091005B" w:rsidP="00326D29">
            <w:pPr>
              <w:spacing w:after="0" w:line="240" w:lineRule="auto"/>
              <w:ind w:firstLine="261"/>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CB254DB"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206E24D6"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3.1.1.2.1.3</w:t>
            </w:r>
          </w:p>
        </w:tc>
      </w:tr>
      <w:tr w:rsidR="00A12C55" w:rsidRPr="00A12C55" w14:paraId="7AA8B380"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3A7BF60" w14:textId="77777777" w:rsidR="0091005B" w:rsidRPr="00A12C55" w:rsidRDefault="0091005B" w:rsidP="00326D29">
            <w:pPr>
              <w:spacing w:after="0" w:line="240" w:lineRule="auto"/>
              <w:rPr>
                <w:rFonts w:ascii="Times New Roman" w:eastAsia="Times New Roman" w:hAnsi="Times New Roman" w:cs="Times New Roman"/>
                <w:i/>
                <w:sz w:val="24"/>
                <w:szCs w:val="24"/>
                <w:lang w:val="lt-LT"/>
              </w:rPr>
            </w:pPr>
            <w:r w:rsidRPr="00A12C55">
              <w:rPr>
                <w:rFonts w:ascii="Times New Roman" w:eastAsia="Times New Roman" w:hAnsi="Times New Roman" w:cs="Times New Roman"/>
                <w:sz w:val="24"/>
                <w:szCs w:val="24"/>
                <w:lang w:val="lt-LT"/>
              </w:rPr>
              <w:t xml:space="preserve">     </w:t>
            </w:r>
            <w:r w:rsidRPr="00A12C55">
              <w:rPr>
                <w:rFonts w:ascii="Times New Roman" w:eastAsia="Times New Roman" w:hAnsi="Times New Roman" w:cs="Times New Roman"/>
                <w:i/>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565AC01"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Lauko statiniai </w:t>
            </w:r>
            <w:r w:rsidRPr="00A12C55">
              <w:rPr>
                <w:rFonts w:ascii="Times New Roman" w:eastAsia="Times New Roman" w:hAnsi="Times New Roman" w:cs="Times New Roman"/>
                <w:i/>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8846BF1"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0B2DE4A1"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353F1857"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4FB2C7D" w14:textId="77777777" w:rsidR="0091005B" w:rsidRPr="00A12C55" w:rsidRDefault="0091005B" w:rsidP="00326D29">
            <w:pPr>
              <w:spacing w:after="0" w:line="240" w:lineRule="auto"/>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2E67BF9"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F2EBAA6"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3EBB5F2D"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3FEF2A10"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0959706" w14:textId="77777777" w:rsidR="0091005B" w:rsidRPr="00A12C55" w:rsidRDefault="0091005B" w:rsidP="00326D29">
            <w:pPr>
              <w:spacing w:after="0" w:line="240" w:lineRule="auto"/>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5CF9DB8" w14:textId="77777777" w:rsidR="0091005B" w:rsidRPr="00A12C55" w:rsidRDefault="0091005B" w:rsidP="00326D29">
            <w:pPr>
              <w:spacing w:after="0" w:line="240" w:lineRule="auto"/>
              <w:ind w:firstLine="261"/>
              <w:rPr>
                <w:rFonts w:ascii="Times New Roman" w:eastAsia="Times New Roman" w:hAnsi="Times New Roman" w:cs="Times New Roman"/>
                <w:i/>
                <w:sz w:val="20"/>
                <w:szCs w:val="20"/>
                <w:lang w:val="lt-LT"/>
              </w:rPr>
            </w:pPr>
            <w:r w:rsidRPr="00A12C55">
              <w:rPr>
                <w:rFonts w:ascii="Times New Roman" w:eastAsia="Times New Roman" w:hAnsi="Times New Roman" w:cs="Times New Roman"/>
                <w:sz w:val="24"/>
                <w:szCs w:val="24"/>
                <w:lang w:val="lt-LT"/>
              </w:rPr>
              <w:t xml:space="preserve">Kiti statiniai </w:t>
            </w:r>
            <w:r w:rsidRPr="00A12C55">
              <w:rPr>
                <w:rFonts w:ascii="Times New Roman" w:eastAsia="Times New Roman" w:hAnsi="Times New Roman" w:cs="Times New Roman"/>
                <w:i/>
                <w:sz w:val="20"/>
                <w:szCs w:val="20"/>
                <w:lang w:val="lt-LT"/>
              </w:rPr>
              <w:t>(tvoros, aikštelės, parkų takai, skverų takai, saulės elektrinės ir kt.)</w:t>
            </w:r>
          </w:p>
          <w:p w14:paraId="58E25BD5" w14:textId="77777777" w:rsidR="0091005B" w:rsidRPr="00A12C55" w:rsidRDefault="0091005B" w:rsidP="00326D29">
            <w:pPr>
              <w:spacing w:after="0" w:line="240" w:lineRule="auto"/>
              <w:rPr>
                <w:rFonts w:ascii="Times New Roman" w:eastAsia="Times New Roman" w:hAnsi="Times New Roman" w:cs="Times New Roman"/>
                <w:sz w:val="24"/>
                <w:szCs w:val="24"/>
                <w:lang w:val="lt-LT"/>
              </w:rPr>
            </w:pPr>
            <w:r w:rsidRPr="00A12C55">
              <w:rPr>
                <w:rFonts w:ascii="Times New Roman" w:eastAsia="Times New Roman" w:hAnsi="Times New Roman" w:cs="Times New Roman"/>
                <w:i/>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E9D8DC"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6C3171F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3408969A"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52D8D57" w14:textId="77777777" w:rsidR="0091005B" w:rsidRPr="00A12C55" w:rsidRDefault="0091005B"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94212A"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b/>
                <w:bCs/>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C92AF1"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40811B7E"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18D01CD8"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886717B"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8BC45DC"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9D10262"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02552DF1"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3.1.1.3.1.2</w:t>
            </w:r>
          </w:p>
        </w:tc>
      </w:tr>
      <w:tr w:rsidR="00A12C55" w:rsidRPr="00A12C55" w14:paraId="3E5AA880"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2EF36FC"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1D019E"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9D3DA5A"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3F6C71E8"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3.1.1.3.1.3</w:t>
            </w:r>
          </w:p>
        </w:tc>
      </w:tr>
      <w:tr w:rsidR="00A12C55" w:rsidRPr="00A12C55" w14:paraId="7510DEEC"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6FEFA76"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EDB510A" w14:textId="77777777" w:rsidR="0091005B" w:rsidRPr="00A12C55" w:rsidRDefault="0091005B" w:rsidP="00326D29">
            <w:pPr>
              <w:spacing w:after="0" w:line="240" w:lineRule="auto"/>
              <w:ind w:firstLine="261"/>
              <w:rPr>
                <w:rFonts w:ascii="Times New Roman" w:eastAsia="Times New Roman" w:hAnsi="Times New Roman" w:cs="Times New Roman"/>
                <w:lang w:val="lt-LT"/>
              </w:rPr>
            </w:pPr>
            <w:r w:rsidRPr="00A12C55">
              <w:rPr>
                <w:rFonts w:ascii="Times New Roman" w:eastAsia="Times New Roman" w:hAnsi="Times New Roman" w:cs="Times New Roman"/>
                <w:lang w:val="lt-LT"/>
              </w:rPr>
              <w:t xml:space="preserve">Medicinos įranga </w:t>
            </w:r>
            <w:r w:rsidRPr="00A12C55">
              <w:rPr>
                <w:rFonts w:ascii="Times New Roman" w:eastAsia="Times New Roman" w:hAnsi="Times New Roman" w:cs="Times New Roman"/>
                <w:sz w:val="20"/>
                <w:szCs w:val="20"/>
                <w:lang w:val="lt-LT"/>
              </w:rPr>
              <w:t>(</w:t>
            </w:r>
            <w:r w:rsidRPr="00A12C55">
              <w:rPr>
                <w:rFonts w:ascii="Times New Roman" w:eastAsia="Times New Roman" w:hAnsi="Times New Roman" w:cs="Times New Roman"/>
                <w:i/>
                <w:sz w:val="20"/>
                <w:szCs w:val="20"/>
                <w:lang w:val="lt-LT"/>
              </w:rPr>
              <w:t xml:space="preserve">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w:t>
            </w:r>
            <w:proofErr w:type="spellStart"/>
            <w:r w:rsidRPr="00A12C55">
              <w:rPr>
                <w:rFonts w:ascii="Times New Roman" w:eastAsia="Times New Roman" w:hAnsi="Times New Roman" w:cs="Times New Roman"/>
                <w:i/>
                <w:sz w:val="20"/>
                <w:szCs w:val="20"/>
                <w:lang w:val="lt-LT"/>
              </w:rPr>
              <w:t>relaksinės</w:t>
            </w:r>
            <w:proofErr w:type="spellEnd"/>
            <w:r w:rsidRPr="00A12C55">
              <w:rPr>
                <w:rFonts w:ascii="Times New Roman" w:eastAsia="Times New Roman" w:hAnsi="Times New Roman" w:cs="Times New Roman"/>
                <w:i/>
                <w:sz w:val="20"/>
                <w:szCs w:val="20"/>
                <w:lang w:val="lt-LT"/>
              </w:rPr>
              <w:t xml:space="preserve"> kėdės), mokomasis </w:t>
            </w:r>
            <w:proofErr w:type="spellStart"/>
            <w:r w:rsidRPr="00A12C55">
              <w:rPr>
                <w:rFonts w:ascii="Times New Roman" w:eastAsia="Times New Roman" w:hAnsi="Times New Roman" w:cs="Times New Roman"/>
                <w:i/>
                <w:sz w:val="20"/>
                <w:szCs w:val="20"/>
                <w:lang w:val="lt-LT"/>
              </w:rPr>
              <w:t>defibriliatorius</w:t>
            </w:r>
            <w:proofErr w:type="spellEnd"/>
            <w:r w:rsidRPr="00A12C55">
              <w:rPr>
                <w:rFonts w:ascii="Times New Roman" w:eastAsia="Times New Roman" w:hAnsi="Times New Roman" w:cs="Times New Roman"/>
                <w:i/>
                <w:sz w:val="20"/>
                <w:szCs w:val="20"/>
                <w:lang w:val="lt-LT"/>
              </w:rPr>
              <w:t xml:space="preserve">, mažojo stuburo fiksavimo lenta, kūno sudėties analizatorius, sensorinė </w:t>
            </w:r>
            <w:proofErr w:type="spellStart"/>
            <w:r w:rsidRPr="00A12C55">
              <w:rPr>
                <w:rFonts w:ascii="Times New Roman" w:eastAsia="Times New Roman" w:hAnsi="Times New Roman" w:cs="Times New Roman"/>
                <w:i/>
                <w:sz w:val="20"/>
                <w:szCs w:val="20"/>
                <w:lang w:val="lt-LT"/>
              </w:rPr>
              <w:t>įranga,vikšrinis</w:t>
            </w:r>
            <w:proofErr w:type="spellEnd"/>
            <w:r w:rsidRPr="00A12C55">
              <w:rPr>
                <w:rFonts w:ascii="Times New Roman" w:eastAsia="Times New Roman" w:hAnsi="Times New Roman" w:cs="Times New Roman"/>
                <w:i/>
                <w:sz w:val="20"/>
                <w:szCs w:val="20"/>
                <w:lang w:val="lt-LT"/>
              </w:rPr>
              <w:t xml:space="preserve"> laiptų  </w:t>
            </w:r>
            <w:proofErr w:type="spellStart"/>
            <w:r w:rsidRPr="00A12C55">
              <w:rPr>
                <w:rFonts w:ascii="Times New Roman" w:eastAsia="Times New Roman" w:hAnsi="Times New Roman" w:cs="Times New Roman"/>
                <w:i/>
                <w:sz w:val="20"/>
                <w:szCs w:val="20"/>
                <w:lang w:val="lt-LT"/>
              </w:rPr>
              <w:t>kopiklis,keltuvas</w:t>
            </w:r>
            <w:proofErr w:type="spellEnd"/>
            <w:r w:rsidRPr="00A12C55">
              <w:rPr>
                <w:rFonts w:ascii="Times New Roman" w:eastAsia="Times New Roman" w:hAnsi="Times New Roman" w:cs="Times New Roman"/>
                <w:i/>
                <w:sz w:val="20"/>
                <w:szCs w:val="20"/>
                <w:lang w:val="lt-LT"/>
              </w:rPr>
              <w:t>(horizontalus,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EC0D41B"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76960A2A"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3.1.1.3.1.2</w:t>
            </w:r>
          </w:p>
        </w:tc>
      </w:tr>
      <w:tr w:rsidR="00A12C55" w:rsidRPr="00A12C55" w14:paraId="350CE6F8"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344F2B5"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71FBDAE"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Apsaugos įranga </w:t>
            </w:r>
            <w:r w:rsidRPr="00A12C55">
              <w:rPr>
                <w:rFonts w:ascii="Times New Roman" w:eastAsia="Times New Roman" w:hAnsi="Times New Roman" w:cs="Times New Roman"/>
                <w:sz w:val="20"/>
                <w:szCs w:val="20"/>
                <w:lang w:val="lt-LT"/>
              </w:rPr>
              <w:t>(</w:t>
            </w:r>
            <w:r w:rsidRPr="00A12C55">
              <w:rPr>
                <w:rFonts w:ascii="Times New Roman" w:eastAsia="Times New Roman" w:hAnsi="Times New Roman" w:cs="Times New Roman"/>
                <w:i/>
                <w:sz w:val="20"/>
                <w:szCs w:val="20"/>
                <w:lang w:val="lt-LT"/>
              </w:rPr>
              <w:t>vaizdo stebėjimo kameros, signalizacijos, priešgaisrinės apsaugos ir pan. įranga, apsauginės žaliuzės,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7BC915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68202A8A"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3.1.1.3.1.2</w:t>
            </w:r>
          </w:p>
        </w:tc>
      </w:tr>
      <w:tr w:rsidR="00A12C55" w:rsidRPr="00A12C55" w14:paraId="515AF177"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B059514"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0350A11"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Filmavimo, fotografavimo, mobiliojo telefono ryšio įrenginiai, dronai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CFF3EE"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2DCDF5C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3.1.1.3.1.2</w:t>
            </w:r>
          </w:p>
        </w:tc>
      </w:tr>
      <w:tr w:rsidR="00A12C55" w:rsidRPr="00A12C55" w14:paraId="00DD9029"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8EE4D14"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90FD2DA"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18E630"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094395FC"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3.1.1.3.1.2</w:t>
            </w:r>
          </w:p>
        </w:tc>
      </w:tr>
      <w:tr w:rsidR="00A12C55" w:rsidRPr="00A12C55" w14:paraId="765DF2A7"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EF01D6E" w14:textId="77777777" w:rsidR="0091005B" w:rsidRPr="00A12C55" w:rsidRDefault="0091005B"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CA5E910" w14:textId="77777777" w:rsidR="0091005B" w:rsidRPr="00A12C55" w:rsidRDefault="0091005B" w:rsidP="00326D29">
            <w:pPr>
              <w:spacing w:after="0" w:line="240" w:lineRule="auto"/>
              <w:ind w:firstLine="261"/>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3EB09E4"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5AE74C10"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4FBB7257"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D32DFA4"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3BA4A80" w14:textId="77777777" w:rsidR="0091005B" w:rsidRPr="00A12C55" w:rsidRDefault="0091005B" w:rsidP="00326D29">
            <w:pPr>
              <w:spacing w:after="0" w:line="240" w:lineRule="auto"/>
              <w:ind w:firstLine="261"/>
              <w:rPr>
                <w:rFonts w:ascii="Times New Roman" w:eastAsia="Times New Roman" w:hAnsi="Times New Roman" w:cs="Times New Roman"/>
                <w:i/>
                <w:sz w:val="20"/>
                <w:szCs w:val="20"/>
                <w:lang w:val="lt-LT"/>
              </w:rPr>
            </w:pPr>
            <w:r w:rsidRPr="00A12C55">
              <w:rPr>
                <w:rFonts w:ascii="Times New Roman" w:eastAsia="Times New Roman" w:hAnsi="Times New Roman" w:cs="Times New Roman"/>
                <w:sz w:val="24"/>
                <w:szCs w:val="24"/>
                <w:lang w:val="lt-LT"/>
              </w:rPr>
              <w:t xml:space="preserve">Teritorijos priežiūros įrenginiai </w:t>
            </w:r>
            <w:r w:rsidRPr="00A12C55">
              <w:rPr>
                <w:rFonts w:ascii="Times New Roman" w:eastAsia="Times New Roman" w:hAnsi="Times New Roman" w:cs="Times New Roman"/>
                <w:sz w:val="20"/>
                <w:szCs w:val="20"/>
                <w:lang w:val="lt-LT"/>
              </w:rPr>
              <w:t>(</w:t>
            </w:r>
            <w:r w:rsidRPr="00A12C55">
              <w:rPr>
                <w:rFonts w:ascii="Times New Roman" w:eastAsia="Times New Roman" w:hAnsi="Times New Roman" w:cs="Times New Roman"/>
                <w:i/>
                <w:sz w:val="20"/>
                <w:szCs w:val="20"/>
                <w:lang w:val="lt-LT"/>
              </w:rPr>
              <w:t xml:space="preserve">sodo aplinkos priežiūros įranga – gyvatvorių žirklės, </w:t>
            </w:r>
            <w:proofErr w:type="spellStart"/>
            <w:r w:rsidRPr="00A12C55">
              <w:rPr>
                <w:rFonts w:ascii="Times New Roman" w:eastAsia="Times New Roman" w:hAnsi="Times New Roman" w:cs="Times New Roman"/>
                <w:i/>
                <w:sz w:val="20"/>
                <w:szCs w:val="20"/>
                <w:lang w:val="lt-LT"/>
              </w:rPr>
              <w:t>vejapjovės</w:t>
            </w:r>
            <w:proofErr w:type="spellEnd"/>
            <w:r w:rsidRPr="00A12C55">
              <w:rPr>
                <w:rFonts w:ascii="Times New Roman" w:eastAsia="Times New Roman" w:hAnsi="Times New Roman" w:cs="Times New Roman"/>
                <w:i/>
                <w:sz w:val="20"/>
                <w:szCs w:val="20"/>
                <w:lang w:val="lt-LT"/>
              </w:rPr>
              <w:t>, krūmapjovės, sodo žirklės, sniego valytuvai ir kt. įranga turinti variklį ir skirta teritorijai prižiūrėti.)</w:t>
            </w:r>
          </w:p>
          <w:p w14:paraId="4CC90BFB"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7DD833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67FF7F17"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3.1.1.3.1.2</w:t>
            </w:r>
          </w:p>
        </w:tc>
      </w:tr>
      <w:tr w:rsidR="00A12C55" w:rsidRPr="00A12C55" w14:paraId="6E60763F"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51E5D67" w14:textId="77777777" w:rsidR="0091005B" w:rsidRPr="00A12C55" w:rsidRDefault="0091005B" w:rsidP="00326D29">
            <w:pPr>
              <w:spacing w:after="0" w:line="240" w:lineRule="auto"/>
              <w:jc w:val="center"/>
              <w:rPr>
                <w:rFonts w:ascii="Times New Roman" w:eastAsia="Times New Roman" w:hAnsi="Times New Roman" w:cs="Times New Roman"/>
                <w:i/>
                <w:sz w:val="24"/>
                <w:szCs w:val="24"/>
                <w:lang w:val="lt-LT"/>
              </w:rPr>
            </w:pPr>
            <w:r w:rsidRPr="00A12C55">
              <w:rPr>
                <w:rFonts w:ascii="Times New Roman" w:eastAsia="Times New Roman" w:hAnsi="Times New Roman" w:cs="Times New Roman"/>
                <w:i/>
                <w:sz w:val="24"/>
                <w:szCs w:val="24"/>
                <w:lang w:val="lt-LT"/>
              </w:rPr>
              <w:t xml:space="preserve">  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F2248A"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Kitos mašinos ir įrenginiai</w:t>
            </w:r>
          </w:p>
          <w:p w14:paraId="5C70A017" w14:textId="77777777" w:rsidR="0091005B" w:rsidRPr="00A12C55" w:rsidRDefault="0091005B" w:rsidP="00326D29">
            <w:pPr>
              <w:spacing w:after="0" w:line="240" w:lineRule="auto"/>
              <w:ind w:firstLine="261"/>
              <w:rPr>
                <w:rFonts w:ascii="Times New Roman" w:eastAsia="Times New Roman" w:hAnsi="Times New Roman" w:cs="Times New Roman"/>
                <w:i/>
                <w:sz w:val="20"/>
                <w:szCs w:val="20"/>
                <w:lang w:val="lt-LT"/>
              </w:rPr>
            </w:pPr>
            <w:r w:rsidRPr="00A12C55">
              <w:rPr>
                <w:rFonts w:ascii="Times New Roman" w:eastAsia="Times New Roman" w:hAnsi="Times New Roman" w:cs="Times New Roman"/>
                <w:i/>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67BA8A04" w14:textId="77777777" w:rsidR="0091005B" w:rsidRPr="00A12C55" w:rsidRDefault="0091005B" w:rsidP="00326D29">
            <w:pPr>
              <w:spacing w:after="0" w:line="240" w:lineRule="auto"/>
              <w:ind w:firstLine="261"/>
              <w:rPr>
                <w:rFonts w:ascii="Times New Roman" w:eastAsia="Times New Roman" w:hAnsi="Times New Roman" w:cs="Times New Roman"/>
                <w:i/>
                <w:sz w:val="20"/>
                <w:szCs w:val="20"/>
                <w:lang w:val="lt-LT"/>
              </w:rPr>
            </w:pPr>
            <w:r w:rsidRPr="00A12C55">
              <w:rPr>
                <w:rFonts w:ascii="Times New Roman" w:eastAsia="Times New Roman" w:hAnsi="Times New Roman" w:cs="Times New Roman"/>
                <w:i/>
                <w:sz w:val="20"/>
                <w:szCs w:val="20"/>
                <w:lang w:val="lt-LT"/>
              </w:rPr>
              <w:t xml:space="preserve">Rinkinys mechanikos bandymams atlikti, pakabinamas variklis, irklavimo trasa, </w:t>
            </w:r>
            <w:proofErr w:type="spellStart"/>
            <w:r w:rsidRPr="00A12C55">
              <w:rPr>
                <w:rFonts w:ascii="Times New Roman" w:eastAsia="Times New Roman" w:hAnsi="Times New Roman" w:cs="Times New Roman"/>
                <w:i/>
                <w:sz w:val="20"/>
                <w:szCs w:val="20"/>
                <w:lang w:val="lt-LT"/>
              </w:rPr>
              <w:t>pantoninis</w:t>
            </w:r>
            <w:proofErr w:type="spellEnd"/>
            <w:r w:rsidRPr="00A12C55">
              <w:rPr>
                <w:rFonts w:ascii="Times New Roman" w:eastAsia="Times New Roman" w:hAnsi="Times New Roman" w:cs="Times New Roman"/>
                <w:i/>
                <w:sz w:val="20"/>
                <w:szCs w:val="20"/>
                <w:lang w:val="lt-LT"/>
              </w:rPr>
              <w:t xml:space="preserve"> tiltas, starto takelis, mikroskopas su kamera, </w:t>
            </w:r>
            <w:proofErr w:type="spellStart"/>
            <w:r w:rsidRPr="00A12C55">
              <w:rPr>
                <w:rFonts w:ascii="Times New Roman" w:eastAsia="Times New Roman" w:hAnsi="Times New Roman" w:cs="Times New Roman"/>
                <w:i/>
                <w:sz w:val="20"/>
                <w:szCs w:val="20"/>
                <w:lang w:val="lt-LT"/>
              </w:rPr>
              <w:t>marmitas</w:t>
            </w:r>
            <w:proofErr w:type="spellEnd"/>
            <w:r w:rsidRPr="00A12C55">
              <w:rPr>
                <w:rFonts w:ascii="Times New Roman" w:eastAsia="Times New Roman" w:hAnsi="Times New Roman" w:cs="Times New Roman"/>
                <w:i/>
                <w:sz w:val="20"/>
                <w:szCs w:val="20"/>
                <w:lang w:val="lt-LT"/>
              </w:rPr>
              <w:t>, laboratorinė įranga.</w:t>
            </w:r>
          </w:p>
          <w:p w14:paraId="7A4D985C" w14:textId="77777777" w:rsidR="0091005B" w:rsidRPr="00A12C55" w:rsidRDefault="0091005B" w:rsidP="00326D29">
            <w:pPr>
              <w:spacing w:after="0" w:line="240" w:lineRule="auto"/>
              <w:rPr>
                <w:rFonts w:ascii="Times New Roman" w:eastAsia="Times New Roman" w:hAnsi="Times New Roman" w:cs="Times New Roman"/>
                <w:sz w:val="24"/>
                <w:szCs w:val="24"/>
                <w:lang w:val="lt-LT"/>
              </w:rPr>
            </w:pPr>
            <w:r w:rsidRPr="00A12C55">
              <w:rPr>
                <w:rFonts w:ascii="Times New Roman" w:eastAsia="Times New Roman" w:hAnsi="Times New Roman" w:cs="Times New Roman"/>
                <w:i/>
                <w:sz w:val="20"/>
                <w:szCs w:val="20"/>
                <w:lang w:val="lt-LT"/>
              </w:rPr>
              <w:lastRenderedPageBreak/>
              <w:t xml:space="preserve">Elektrinis </w:t>
            </w:r>
            <w:proofErr w:type="spellStart"/>
            <w:r w:rsidRPr="00A12C55">
              <w:rPr>
                <w:rFonts w:ascii="Times New Roman" w:eastAsia="Times New Roman" w:hAnsi="Times New Roman" w:cs="Times New Roman"/>
                <w:i/>
                <w:sz w:val="20"/>
                <w:szCs w:val="20"/>
                <w:lang w:val="lt-LT"/>
              </w:rPr>
              <w:t>paspirtukas</w:t>
            </w:r>
            <w:proofErr w:type="spellEnd"/>
            <w:r w:rsidRPr="00A12C55">
              <w:rPr>
                <w:rFonts w:ascii="Times New Roman" w:eastAsia="Times New Roman" w:hAnsi="Times New Roman" w:cs="Times New Roman"/>
                <w:i/>
                <w:sz w:val="20"/>
                <w:szCs w:val="20"/>
                <w:lang w:val="lt-LT"/>
              </w:rPr>
              <w:t>,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DDB0A9E"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lastRenderedPageBreak/>
              <w:t>10</w:t>
            </w:r>
          </w:p>
        </w:tc>
        <w:tc>
          <w:tcPr>
            <w:tcW w:w="1557" w:type="dxa"/>
            <w:tcBorders>
              <w:top w:val="nil"/>
              <w:left w:val="nil"/>
              <w:bottom w:val="single" w:sz="8" w:space="0" w:color="auto"/>
              <w:right w:val="single" w:sz="8" w:space="0" w:color="auto"/>
            </w:tcBorders>
            <w:shd w:val="clear" w:color="auto" w:fill="FFFFFF"/>
          </w:tcPr>
          <w:p w14:paraId="2733195B"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3.1.1.3.1.2</w:t>
            </w:r>
          </w:p>
        </w:tc>
      </w:tr>
      <w:tr w:rsidR="00A12C55" w:rsidRPr="00A12C55" w14:paraId="3021CEA9"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5A545F4" w14:textId="77777777" w:rsidR="0091005B" w:rsidRPr="00A12C55" w:rsidRDefault="0091005B"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lastRenderedPageBreak/>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07946E2"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b/>
                <w:bCs/>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7A10A2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380EF034"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6EA60EB4"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C02061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8.1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4B0218F"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041AD4"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6C86137A"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3.1.1.3.1.1</w:t>
            </w:r>
          </w:p>
        </w:tc>
      </w:tr>
      <w:tr w:rsidR="00A12C55" w:rsidRPr="00A12C55" w14:paraId="446D7480"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38EF212"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8.2.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DE97EEB"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B6EA3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31452371"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3.1.1.3.1.1</w:t>
            </w:r>
          </w:p>
        </w:tc>
      </w:tr>
      <w:tr w:rsidR="00A12C55" w:rsidRPr="00A12C55" w14:paraId="74E7114D"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61B332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8.3.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C866B82"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BD73C3B"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6B2E93C0"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3.1.1.3.1.1</w:t>
            </w:r>
          </w:p>
        </w:tc>
      </w:tr>
      <w:tr w:rsidR="00A12C55" w:rsidRPr="00A12C55" w14:paraId="1363515D"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F8FAE2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8.4.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61A1A9E"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Kitos transporto priemonės </w:t>
            </w:r>
            <w:r w:rsidRPr="00A12C55">
              <w:rPr>
                <w:rFonts w:ascii="Times New Roman" w:eastAsia="Times New Roman" w:hAnsi="Times New Roman" w:cs="Times New Roman"/>
                <w:i/>
                <w:sz w:val="20"/>
                <w:szCs w:val="20"/>
                <w:lang w:val="lt-LT"/>
              </w:rPr>
              <w:t>(dviračiai, mopedai, motoroleriai, motociklai, traktoriai (ratiniai vikšriniai) buldozeriai, valtys (motorinės, irklinės)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27BD532"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73AEC90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3.1.1.3.1.1</w:t>
            </w:r>
          </w:p>
        </w:tc>
      </w:tr>
      <w:tr w:rsidR="00A12C55" w:rsidRPr="00A12C55" w14:paraId="3B118A66"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4351042" w14:textId="77777777" w:rsidR="0091005B" w:rsidRPr="00A12C55" w:rsidRDefault="0091005B"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2BDAC03"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b/>
                <w:bCs/>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7CC87B"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4B23E4E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6DD00D63"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AF7370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9.1.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9070EC9"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Baldai </w:t>
            </w:r>
            <w:r w:rsidRPr="00A12C55">
              <w:rPr>
                <w:rFonts w:ascii="Times New Roman" w:eastAsia="Times New Roman" w:hAnsi="Times New Roman" w:cs="Times New Roman"/>
                <w:i/>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ECF2FE7"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7D6D868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3.1.1.3.1.2</w:t>
            </w:r>
          </w:p>
        </w:tc>
      </w:tr>
      <w:tr w:rsidR="00A12C55" w:rsidRPr="00A12C55" w14:paraId="50F8A0DC"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19E8F77"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9.2.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AF2B5DA"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Kompiuteriai ir jų įranga </w:t>
            </w:r>
            <w:r w:rsidRPr="00A12C55">
              <w:rPr>
                <w:rFonts w:ascii="Times New Roman" w:eastAsia="Times New Roman" w:hAnsi="Times New Roman" w:cs="Times New Roman"/>
                <w:i/>
                <w:sz w:val="20"/>
                <w:szCs w:val="20"/>
                <w:lang w:val="lt-LT"/>
              </w:rPr>
              <w:t>(stacionarūs kompiuteriai, monitoriai, nešiojami kompiuteriai, planšetės, serveriai, darbo stotys, tarnybinės stotys, išmanieji telefonai ir kt.</w:t>
            </w:r>
            <w:r w:rsidRPr="00A12C55">
              <w:rPr>
                <w:rFonts w:ascii="Times New Roman" w:eastAsia="Times New Roman" w:hAnsi="Times New Roman" w:cs="Times New Roman"/>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373C11"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1E084A2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3.1.1.3.1.4</w:t>
            </w:r>
          </w:p>
          <w:p w14:paraId="3F112B8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p w14:paraId="10C0D6A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78F8BAA7"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D3FF4FB"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9.3.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9A631F3"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7D71F5B"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62DAA4F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3.1.1.3.1.4</w:t>
            </w:r>
          </w:p>
        </w:tc>
      </w:tr>
      <w:tr w:rsidR="00A12C55" w:rsidRPr="00A12C55" w14:paraId="69803891"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91D87B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9.4.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CEC3272" w14:textId="77777777" w:rsidR="0091005B" w:rsidRPr="00A12C55" w:rsidRDefault="0091005B" w:rsidP="00326D29">
            <w:pPr>
              <w:spacing w:after="0" w:line="240" w:lineRule="auto"/>
              <w:ind w:firstLine="261"/>
              <w:rPr>
                <w:rFonts w:ascii="Times New Roman" w:eastAsia="Times New Roman" w:hAnsi="Times New Roman" w:cs="Times New Roman"/>
                <w:i/>
                <w:sz w:val="20"/>
                <w:szCs w:val="20"/>
                <w:lang w:val="lt-LT"/>
              </w:rPr>
            </w:pPr>
            <w:r w:rsidRPr="00A12C55">
              <w:rPr>
                <w:rFonts w:ascii="Times New Roman" w:eastAsia="Times New Roman" w:hAnsi="Times New Roman" w:cs="Times New Roman"/>
                <w:sz w:val="24"/>
                <w:szCs w:val="24"/>
                <w:lang w:val="lt-LT"/>
              </w:rPr>
              <w:t xml:space="preserve">Kita biuro įranga </w:t>
            </w:r>
            <w:r w:rsidRPr="00A12C55">
              <w:rPr>
                <w:rFonts w:ascii="Times New Roman" w:eastAsia="Times New Roman" w:hAnsi="Times New Roman" w:cs="Times New Roman"/>
                <w:i/>
                <w:sz w:val="20"/>
                <w:szCs w:val="20"/>
                <w:lang w:val="lt-LT"/>
              </w:rPr>
              <w:t xml:space="preserve">(įrišimo įrenginiai, fakso aparatai, projektoriai, dokumentų naikinimo įrenginiai. </w:t>
            </w:r>
          </w:p>
          <w:p w14:paraId="0C583DD2" w14:textId="77777777" w:rsidR="0091005B" w:rsidRPr="00A12C55" w:rsidRDefault="0091005B" w:rsidP="00326D29">
            <w:pPr>
              <w:spacing w:after="0" w:line="240" w:lineRule="auto"/>
              <w:ind w:firstLine="261"/>
              <w:rPr>
                <w:rFonts w:ascii="Times New Roman" w:eastAsia="Times New Roman" w:hAnsi="Times New Roman" w:cs="Times New Roman"/>
                <w:i/>
                <w:sz w:val="20"/>
                <w:szCs w:val="20"/>
                <w:lang w:val="lt-LT"/>
              </w:rPr>
            </w:pPr>
          </w:p>
          <w:p w14:paraId="30486540" w14:textId="77777777" w:rsidR="0091005B" w:rsidRPr="00A12C55" w:rsidRDefault="0091005B" w:rsidP="00326D29">
            <w:pPr>
              <w:spacing w:after="0" w:line="240" w:lineRule="auto"/>
              <w:ind w:firstLine="261"/>
              <w:rPr>
                <w:rFonts w:ascii="Times New Roman" w:eastAsia="Times New Roman" w:hAnsi="Times New Roman" w:cs="Times New Roman"/>
                <w:i/>
                <w:sz w:val="20"/>
                <w:szCs w:val="20"/>
                <w:lang w:val="lt-LT"/>
              </w:rPr>
            </w:pPr>
            <w:r w:rsidRPr="00A12C55">
              <w:rPr>
                <w:rFonts w:ascii="Times New Roman" w:eastAsia="Times New Roman" w:hAnsi="Times New Roman" w:cs="Times New Roman"/>
                <w:i/>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461186C"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7BF2CEB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3.1.1.3.1.2</w:t>
            </w:r>
          </w:p>
          <w:p w14:paraId="2CF0F00A"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p w14:paraId="323573E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p w14:paraId="47ABDDE0"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3.1.1.3.1.4</w:t>
            </w:r>
          </w:p>
          <w:p w14:paraId="276BB15E"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13CF9FAE"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706EF36" w14:textId="77777777" w:rsidR="0091005B" w:rsidRPr="00A12C55" w:rsidRDefault="0091005B" w:rsidP="00326D29">
            <w:pPr>
              <w:spacing w:after="0" w:line="240" w:lineRule="auto"/>
              <w:jc w:val="center"/>
              <w:rPr>
                <w:rFonts w:ascii="Times New Roman" w:eastAsia="Times New Roman" w:hAnsi="Times New Roman" w:cs="Times New Roman"/>
                <w:b/>
                <w:sz w:val="24"/>
                <w:szCs w:val="24"/>
                <w:lang w:val="lt-LT"/>
              </w:rPr>
            </w:pPr>
            <w:r w:rsidRPr="00A12C55">
              <w:rPr>
                <w:rFonts w:ascii="Times New Roman" w:eastAsia="Times New Roman" w:hAnsi="Times New Roman" w:cs="Times New Roman"/>
                <w:b/>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013D0F8"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b/>
                <w:bCs/>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4498BA"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c>
          <w:tcPr>
            <w:tcW w:w="1557" w:type="dxa"/>
            <w:tcBorders>
              <w:top w:val="nil"/>
              <w:left w:val="nil"/>
              <w:bottom w:val="single" w:sz="8" w:space="0" w:color="auto"/>
              <w:right w:val="single" w:sz="8" w:space="0" w:color="auto"/>
            </w:tcBorders>
            <w:shd w:val="clear" w:color="auto" w:fill="FFFFFF"/>
          </w:tcPr>
          <w:p w14:paraId="29A4013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3577691B"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F2DA3FD"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10.1.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4F8E938"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Scenos meno priemonės</w:t>
            </w:r>
            <w:r w:rsidRPr="00A12C55">
              <w:rPr>
                <w:rFonts w:ascii="Times New Roman" w:eastAsia="Times New Roman" w:hAnsi="Times New Roman" w:cs="Times New Roman"/>
                <w:i/>
                <w:sz w:val="20"/>
                <w:szCs w:val="20"/>
                <w:lang w:val="lt-LT"/>
              </w:rPr>
              <w:t xml:space="preserve"> (dekoracijos, scenos užuolaidos, garso kolonėlės, garso stiprintuvai, garso operatorių pultai, </w:t>
            </w:r>
            <w:proofErr w:type="spellStart"/>
            <w:r w:rsidRPr="00A12C55">
              <w:rPr>
                <w:rFonts w:ascii="Times New Roman" w:eastAsia="Times New Roman" w:hAnsi="Times New Roman" w:cs="Times New Roman"/>
                <w:i/>
                <w:sz w:val="20"/>
                <w:szCs w:val="20"/>
                <w:lang w:val="lt-LT"/>
              </w:rPr>
              <w:t>audio</w:t>
            </w:r>
            <w:proofErr w:type="spellEnd"/>
            <w:r w:rsidRPr="00A12C55">
              <w:rPr>
                <w:rFonts w:ascii="Times New Roman" w:eastAsia="Times New Roman" w:hAnsi="Times New Roman" w:cs="Times New Roman"/>
                <w:i/>
                <w:sz w:val="20"/>
                <w:szCs w:val="20"/>
                <w:lang w:val="lt-LT"/>
              </w:rPr>
              <w:t xml:space="preserve"> ir / ar </w:t>
            </w:r>
            <w:proofErr w:type="spellStart"/>
            <w:r w:rsidRPr="00A12C55">
              <w:rPr>
                <w:rFonts w:ascii="Times New Roman" w:eastAsia="Times New Roman" w:hAnsi="Times New Roman" w:cs="Times New Roman"/>
                <w:i/>
                <w:sz w:val="20"/>
                <w:szCs w:val="20"/>
                <w:lang w:val="lt-LT"/>
              </w:rPr>
              <w:t>video</w:t>
            </w:r>
            <w:proofErr w:type="spellEnd"/>
            <w:r w:rsidRPr="00A12C55">
              <w:rPr>
                <w:rFonts w:ascii="Times New Roman" w:eastAsia="Times New Roman" w:hAnsi="Times New Roman" w:cs="Times New Roman"/>
                <w:i/>
                <w:sz w:val="20"/>
                <w:szCs w:val="20"/>
                <w:lang w:val="lt-LT"/>
              </w:rPr>
              <w:t xml:space="preserve">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C17C7AF"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4754633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3.1.1.5.1.1</w:t>
            </w:r>
          </w:p>
          <w:p w14:paraId="0B6ED1E8"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p>
        </w:tc>
      </w:tr>
      <w:tr w:rsidR="00A12C55" w:rsidRPr="00A12C55" w14:paraId="2FE9DD2E"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107F0A6"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10.2.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8A7E0DA"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Muzikos instrumentai </w:t>
            </w:r>
            <w:r w:rsidRPr="00A12C55">
              <w:rPr>
                <w:rFonts w:ascii="Times New Roman" w:eastAsia="Times New Roman" w:hAnsi="Times New Roman" w:cs="Times New Roman"/>
                <w:i/>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B69EF27"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7A086A7B"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3.1.1.5.1.1</w:t>
            </w:r>
          </w:p>
        </w:tc>
      </w:tr>
      <w:tr w:rsidR="00A12C55" w:rsidRPr="00A12C55" w14:paraId="0211EEC4"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9D70826"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10.3.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9607CDD"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Elektros aparatūra ir prietaisai </w:t>
            </w:r>
            <w:r w:rsidRPr="00A12C55">
              <w:rPr>
                <w:rFonts w:ascii="Times New Roman" w:eastAsia="Times New Roman" w:hAnsi="Times New Roman" w:cs="Times New Roman"/>
                <w:i/>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5A2E2B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64E00AF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3.1.1.5.1.1</w:t>
            </w:r>
          </w:p>
        </w:tc>
      </w:tr>
      <w:tr w:rsidR="00A12C55" w:rsidRPr="00A12C55" w14:paraId="49EEAB82"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50195CC"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10.4.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8DC5641"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Sporto ir kitas inventorius </w:t>
            </w:r>
            <w:r w:rsidRPr="00A12C55">
              <w:rPr>
                <w:rFonts w:ascii="Times New Roman" w:eastAsia="Times New Roman" w:hAnsi="Times New Roman" w:cs="Times New Roman"/>
                <w:i/>
                <w:sz w:val="20"/>
                <w:szCs w:val="20"/>
                <w:lang w:val="lt-LT"/>
              </w:rPr>
              <w:t>(treniruokliai, šuolį į aukštį čiužinys, kliūtis, kartis, batutas, burinės valtys, kanojos)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7E5CD5A"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603C6CE"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3.1.1.3.1.2</w:t>
            </w:r>
          </w:p>
        </w:tc>
      </w:tr>
      <w:tr w:rsidR="00A12C55" w:rsidRPr="00A12C55" w14:paraId="02BCBEF3"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4367423"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10.5.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81261B9"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43BA51D"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4F3A1822"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3.1.1.5.1.1</w:t>
            </w:r>
          </w:p>
        </w:tc>
      </w:tr>
      <w:tr w:rsidR="00A12C55" w:rsidRPr="00A12C55" w14:paraId="2666E1F6" w14:textId="77777777" w:rsidTr="00326D2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DF627A7"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 xml:space="preserve">  10.6.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75BEE11" w14:textId="77777777" w:rsidR="0091005B" w:rsidRPr="00A12C55" w:rsidRDefault="0091005B" w:rsidP="00326D29">
            <w:pPr>
              <w:spacing w:after="0" w:line="240" w:lineRule="auto"/>
              <w:ind w:firstLine="261"/>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C8B5B9"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6AF07935" w14:textId="77777777" w:rsidR="0091005B" w:rsidRPr="00A12C55" w:rsidRDefault="0091005B" w:rsidP="00326D29">
            <w:pPr>
              <w:spacing w:after="0" w:line="240" w:lineRule="auto"/>
              <w:jc w:val="center"/>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3.1.1.5.1.1</w:t>
            </w:r>
          </w:p>
        </w:tc>
      </w:tr>
    </w:tbl>
    <w:p w14:paraId="01A1EC3A" w14:textId="17161516" w:rsidR="00C73B47" w:rsidRPr="00A12C55" w:rsidRDefault="00C73B47" w:rsidP="00C23F02">
      <w:pPr>
        <w:widowControl w:val="0"/>
        <w:shd w:val="clear" w:color="auto" w:fill="FFFFFF"/>
        <w:tabs>
          <w:tab w:val="left" w:pos="0"/>
          <w:tab w:val="left" w:pos="567"/>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533BA9E" w14:textId="4687CEF6" w:rsidR="00C73B47" w:rsidRPr="00A12C55" w:rsidRDefault="00C73B4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31B9AFE" w14:textId="3515E421" w:rsidR="00B67E87" w:rsidRPr="00A12C55" w:rsidRDefault="00B67E8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3DDA85F" w14:textId="09910AF3" w:rsidR="00B67E87" w:rsidRPr="00A12C55" w:rsidRDefault="00B67E8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C5DB5DD" w14:textId="77777777" w:rsidR="00B67E87" w:rsidRPr="00A12C55" w:rsidRDefault="00B67E8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056FF52E" w14:textId="77777777" w:rsidR="002E1FA3" w:rsidRPr="00A12C55"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48AD2E4" w14:textId="0C3BEDC3" w:rsidR="00B4395C" w:rsidRPr="00A12C55"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lastRenderedPageBreak/>
        <w:t>Naudingo tarnavimo laikas pagal ilgalaikio materialiojo turto grupes:</w:t>
      </w:r>
    </w:p>
    <w:p w14:paraId="721CFE6B" w14:textId="77777777" w:rsidR="009863A9" w:rsidRPr="00A12C55" w:rsidRDefault="009863A9"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234"/>
        <w:gridCol w:w="2395"/>
      </w:tblGrid>
      <w:tr w:rsidR="00A12C55" w:rsidRPr="00A12C55" w14:paraId="585568DB" w14:textId="77777777" w:rsidTr="009863A9">
        <w:tc>
          <w:tcPr>
            <w:tcW w:w="7508" w:type="dxa"/>
          </w:tcPr>
          <w:p w14:paraId="1ABEE190" w14:textId="48F57C73" w:rsidR="00B4395C" w:rsidRPr="00A12C55"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Pr="00A12C55"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Naudingo tarnavimo laikas metais</w:t>
            </w:r>
          </w:p>
        </w:tc>
      </w:tr>
      <w:tr w:rsidR="00A12C55" w:rsidRPr="00A12C55" w14:paraId="2F13CAE3" w14:textId="77777777" w:rsidTr="009863A9">
        <w:tc>
          <w:tcPr>
            <w:tcW w:w="7508" w:type="dxa"/>
          </w:tcPr>
          <w:p w14:paraId="5FA4799D" w14:textId="2B9D1FEB" w:rsidR="00B4395C" w:rsidRPr="00A12C55"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Pastatai </w:t>
            </w:r>
          </w:p>
        </w:tc>
        <w:tc>
          <w:tcPr>
            <w:tcW w:w="2454" w:type="dxa"/>
          </w:tcPr>
          <w:p w14:paraId="43DA76FE" w14:textId="0B902294" w:rsidR="00B4395C" w:rsidRPr="00A12C55"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1</w:t>
            </w:r>
            <w:r w:rsidR="009753D7" w:rsidRPr="00A12C55">
              <w:rPr>
                <w:rFonts w:ascii="Times New Roman" w:eastAsia="Times New Roman" w:hAnsi="Times New Roman" w:cs="Times New Roman"/>
                <w:sz w:val="24"/>
                <w:szCs w:val="24"/>
                <w:lang w:val="lt-LT" w:eastAsia="ar-SA"/>
              </w:rPr>
              <w:t>2</w:t>
            </w:r>
            <w:r w:rsidRPr="00A12C55">
              <w:rPr>
                <w:rFonts w:ascii="Times New Roman" w:eastAsia="Times New Roman" w:hAnsi="Times New Roman" w:cs="Times New Roman"/>
                <w:sz w:val="24"/>
                <w:szCs w:val="24"/>
                <w:lang w:val="lt-LT" w:eastAsia="ar-SA"/>
              </w:rPr>
              <w:t>0</w:t>
            </w:r>
          </w:p>
        </w:tc>
      </w:tr>
      <w:tr w:rsidR="00A12C55" w:rsidRPr="00A12C55" w14:paraId="7BD563AA" w14:textId="77777777" w:rsidTr="009863A9">
        <w:tc>
          <w:tcPr>
            <w:tcW w:w="7508" w:type="dxa"/>
          </w:tcPr>
          <w:p w14:paraId="255B2D6D" w14:textId="0A2CFB07" w:rsidR="00B4395C" w:rsidRPr="00A12C55"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A12C55"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80</w:t>
            </w:r>
          </w:p>
        </w:tc>
      </w:tr>
      <w:tr w:rsidR="00A12C55" w:rsidRPr="00A12C55" w14:paraId="3469E8CB" w14:textId="77777777" w:rsidTr="009863A9">
        <w:tc>
          <w:tcPr>
            <w:tcW w:w="7508" w:type="dxa"/>
          </w:tcPr>
          <w:p w14:paraId="445D7A07" w14:textId="5872D0B4" w:rsidR="00B4395C" w:rsidRPr="00A12C55"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A12C55"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20</w:t>
            </w:r>
          </w:p>
        </w:tc>
      </w:tr>
      <w:tr w:rsidR="00A12C55" w:rsidRPr="00A12C55" w14:paraId="3C5BD06D" w14:textId="77777777" w:rsidTr="009863A9">
        <w:tc>
          <w:tcPr>
            <w:tcW w:w="7508" w:type="dxa"/>
          </w:tcPr>
          <w:p w14:paraId="5E1488F0" w14:textId="18C17C8C" w:rsidR="00B4395C" w:rsidRPr="00A12C55"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Mašinos ir įrenginiai</w:t>
            </w:r>
          </w:p>
        </w:tc>
        <w:tc>
          <w:tcPr>
            <w:tcW w:w="2454" w:type="dxa"/>
          </w:tcPr>
          <w:p w14:paraId="54D64D2E" w14:textId="68307DEF" w:rsidR="00B4395C" w:rsidRPr="00A12C55"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12</w:t>
            </w:r>
          </w:p>
        </w:tc>
      </w:tr>
      <w:tr w:rsidR="00A12C55" w:rsidRPr="00A12C55" w14:paraId="0BE57AD4" w14:textId="77777777" w:rsidTr="009863A9">
        <w:tc>
          <w:tcPr>
            <w:tcW w:w="7508" w:type="dxa"/>
          </w:tcPr>
          <w:p w14:paraId="2D6DD292" w14:textId="7AC15045" w:rsidR="00B4395C" w:rsidRPr="00A12C55"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A12C55"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6</w:t>
            </w:r>
          </w:p>
        </w:tc>
      </w:tr>
      <w:tr w:rsidR="00A12C55" w:rsidRPr="00A12C55" w14:paraId="4198FF12" w14:textId="77777777" w:rsidTr="009863A9">
        <w:tc>
          <w:tcPr>
            <w:tcW w:w="7508" w:type="dxa"/>
          </w:tcPr>
          <w:p w14:paraId="57CFA92F" w14:textId="3FE981A1" w:rsidR="00B4395C" w:rsidRPr="00A12C55"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A12C55"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12</w:t>
            </w:r>
          </w:p>
        </w:tc>
      </w:tr>
      <w:tr w:rsidR="00B4395C" w:rsidRPr="00A12C55" w14:paraId="0B26F36F" w14:textId="77777777" w:rsidTr="009863A9">
        <w:tc>
          <w:tcPr>
            <w:tcW w:w="7508" w:type="dxa"/>
          </w:tcPr>
          <w:p w14:paraId="0B9327AE" w14:textId="11819B79" w:rsidR="00B4395C" w:rsidRPr="00A12C55"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Kitas ilgalaikis materialusis turtas</w:t>
            </w:r>
          </w:p>
        </w:tc>
        <w:tc>
          <w:tcPr>
            <w:tcW w:w="2454" w:type="dxa"/>
          </w:tcPr>
          <w:p w14:paraId="2765E5A0" w14:textId="5C05A6BB" w:rsidR="00B4395C" w:rsidRPr="00A12C55"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7</w:t>
            </w:r>
          </w:p>
        </w:tc>
      </w:tr>
    </w:tbl>
    <w:p w14:paraId="03FBEBDA" w14:textId="77777777" w:rsidR="009863A9" w:rsidRPr="00A12C55"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A12C55"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A12C55">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A12C55">
        <w:rPr>
          <w:rFonts w:ascii="Times New Roman" w:eastAsia="Times New Roman" w:hAnsi="Times New Roman" w:cs="Arial"/>
          <w:sz w:val="24"/>
          <w:szCs w:val="16"/>
          <w:lang w:val="lt-LT" w:eastAsia="ar-SA"/>
        </w:rPr>
        <w:t xml:space="preserve"> </w:t>
      </w:r>
      <w:r w:rsidRPr="00A12C55">
        <w:rPr>
          <w:rFonts w:ascii="Times New Roman" w:eastAsia="Times New Roman" w:hAnsi="Times New Roman" w:cs="Arial"/>
          <w:spacing w:val="6"/>
          <w:sz w:val="24"/>
          <w:szCs w:val="24"/>
          <w:lang w:val="lt-LT" w:eastAsia="ar-SA"/>
        </w:rPr>
        <w:t>I</w:t>
      </w:r>
      <w:r w:rsidRPr="00A12C55">
        <w:rPr>
          <w:rFonts w:ascii="Times New Roman" w:eastAsia="Times New Roman" w:hAnsi="Times New Roman" w:cs="Arial"/>
          <w:spacing w:val="-9"/>
          <w:sz w:val="24"/>
          <w:szCs w:val="24"/>
          <w:lang w:val="lt-LT" w:eastAsia="ar-SA"/>
        </w:rPr>
        <w:t>l</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7"/>
          <w:sz w:val="24"/>
          <w:szCs w:val="24"/>
          <w:lang w:val="lt-LT" w:eastAsia="ar-SA"/>
        </w:rPr>
        <w:t xml:space="preserve"> </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5"/>
          <w:sz w:val="24"/>
          <w:szCs w:val="24"/>
          <w:lang w:val="lt-LT" w:eastAsia="ar-SA"/>
        </w:rPr>
        <w:t>u</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2"/>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3"/>
          <w:sz w:val="24"/>
          <w:szCs w:val="24"/>
          <w:lang w:val="lt-LT" w:eastAsia="ar-SA"/>
        </w:rPr>
        <w:t xml:space="preserve">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š</w:t>
      </w:r>
      <w:r w:rsidRPr="00A12C55">
        <w:rPr>
          <w:rFonts w:ascii="Times New Roman" w:eastAsia="Times New Roman" w:hAnsi="Times New Roman" w:cs="Arial"/>
          <w:spacing w:val="10"/>
          <w:sz w:val="24"/>
          <w:szCs w:val="24"/>
          <w:lang w:val="lt-LT" w:eastAsia="ar-SA"/>
        </w:rPr>
        <w:t>o</w:t>
      </w:r>
      <w:r w:rsidRPr="00A12C55">
        <w:rPr>
          <w:rFonts w:ascii="Times New Roman" w:eastAsia="Times New Roman" w:hAnsi="Times New Roman" w:cs="Arial"/>
          <w:spacing w:val="-9"/>
          <w:sz w:val="24"/>
          <w:szCs w:val="24"/>
          <w:lang w:val="lt-LT" w:eastAsia="ar-SA"/>
        </w:rPr>
        <w:t>m</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7"/>
          <w:sz w:val="24"/>
          <w:szCs w:val="24"/>
          <w:lang w:val="lt-LT" w:eastAsia="ar-SA"/>
        </w:rPr>
        <w:t xml:space="preserve"> </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š</w:t>
      </w:r>
      <w:r w:rsidRPr="00A12C55">
        <w:rPr>
          <w:rFonts w:ascii="Times New Roman" w:eastAsia="Times New Roman" w:hAnsi="Times New Roman" w:cs="Arial"/>
          <w:spacing w:val="29"/>
          <w:sz w:val="24"/>
          <w:szCs w:val="24"/>
          <w:lang w:val="lt-LT" w:eastAsia="ar-SA"/>
        </w:rPr>
        <w:t xml:space="preserve"> </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p</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1"/>
          <w:sz w:val="24"/>
          <w:szCs w:val="24"/>
          <w:lang w:val="lt-LT" w:eastAsia="ar-SA"/>
        </w:rPr>
        <w:t>it</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25"/>
          <w:sz w:val="24"/>
          <w:szCs w:val="24"/>
          <w:lang w:val="lt-LT" w:eastAsia="ar-SA"/>
        </w:rPr>
        <w:t xml:space="preserve"> </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27"/>
          <w:sz w:val="24"/>
          <w:szCs w:val="24"/>
          <w:lang w:val="lt-LT" w:eastAsia="ar-SA"/>
        </w:rPr>
        <w:t xml:space="preserve"> </w:t>
      </w:r>
      <w:r w:rsidRPr="00A12C55">
        <w:rPr>
          <w:rFonts w:ascii="Times New Roman" w:eastAsia="Times New Roman" w:hAnsi="Times New Roman" w:cs="Arial"/>
          <w:spacing w:val="1"/>
          <w:sz w:val="24"/>
          <w:szCs w:val="24"/>
          <w:lang w:val="lt-LT" w:eastAsia="ar-SA"/>
        </w:rPr>
        <w:t>j</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4"/>
          <w:sz w:val="24"/>
          <w:szCs w:val="24"/>
          <w:lang w:val="lt-LT" w:eastAsia="ar-SA"/>
        </w:rPr>
        <w:t xml:space="preserve"> </w:t>
      </w:r>
      <w:r w:rsidRPr="00A12C55">
        <w:rPr>
          <w:rFonts w:ascii="Times New Roman" w:eastAsia="Times New Roman" w:hAnsi="Times New Roman" w:cs="Arial"/>
          <w:spacing w:val="5"/>
          <w:sz w:val="24"/>
          <w:szCs w:val="24"/>
          <w:lang w:val="lt-LT" w:eastAsia="ar-SA"/>
        </w:rPr>
        <w:t>p</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9"/>
          <w:sz w:val="24"/>
          <w:szCs w:val="24"/>
          <w:lang w:val="lt-LT" w:eastAsia="ar-SA"/>
        </w:rPr>
        <w:t>l</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d</w:t>
      </w:r>
      <w:r w:rsidRPr="00A12C55">
        <w:rPr>
          <w:rFonts w:ascii="Times New Roman" w:eastAsia="Times New Roman" w:hAnsi="Times New Roman" w:cs="Arial"/>
          <w:spacing w:val="4"/>
          <w:sz w:val="24"/>
          <w:szCs w:val="24"/>
          <w:lang w:val="lt-LT" w:eastAsia="ar-SA"/>
        </w:rPr>
        <w:t>ž</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31"/>
          <w:sz w:val="24"/>
          <w:szCs w:val="24"/>
          <w:lang w:val="lt-LT" w:eastAsia="ar-SA"/>
        </w:rPr>
        <w:t xml:space="preserve"> </w:t>
      </w:r>
      <w:r w:rsidRPr="00A12C55">
        <w:rPr>
          <w:rFonts w:ascii="Times New Roman" w:eastAsia="Times New Roman" w:hAnsi="Times New Roman" w:cs="Arial"/>
          <w:spacing w:val="2"/>
          <w:sz w:val="24"/>
          <w:szCs w:val="24"/>
          <w:lang w:val="lt-LT" w:eastAsia="ar-SA"/>
        </w:rPr>
        <w:t>L</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5"/>
          <w:sz w:val="24"/>
          <w:szCs w:val="24"/>
          <w:lang w:val="lt-LT" w:eastAsia="ar-SA"/>
        </w:rPr>
        <w:t>v</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1"/>
          <w:sz w:val="24"/>
          <w:szCs w:val="24"/>
          <w:lang w:val="lt-LT" w:eastAsia="ar-SA"/>
        </w:rPr>
        <w:t xml:space="preserve"> Re</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5"/>
          <w:sz w:val="24"/>
          <w:szCs w:val="24"/>
          <w:lang w:val="lt-LT" w:eastAsia="ar-SA"/>
        </w:rPr>
        <w:t>u</w:t>
      </w:r>
      <w:r w:rsidRPr="00A12C55">
        <w:rPr>
          <w:rFonts w:ascii="Times New Roman" w:eastAsia="Times New Roman" w:hAnsi="Times New Roman" w:cs="Arial"/>
          <w:sz w:val="24"/>
          <w:szCs w:val="24"/>
          <w:lang w:val="lt-LT" w:eastAsia="ar-SA"/>
        </w:rPr>
        <w:t>bl</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0"/>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pacing w:val="-1"/>
          <w:sz w:val="24"/>
          <w:szCs w:val="24"/>
          <w:lang w:val="lt-LT" w:eastAsia="ar-SA"/>
        </w:rPr>
        <w:t>ė</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2"/>
          <w:sz w:val="24"/>
          <w:szCs w:val="24"/>
          <w:lang w:val="lt-LT" w:eastAsia="ar-SA"/>
        </w:rPr>
        <w:t xml:space="preserve"> </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ų</w:t>
      </w:r>
      <w:r w:rsidRPr="00A12C55">
        <w:rPr>
          <w:rFonts w:ascii="Times New Roman" w:eastAsia="Times New Roman" w:hAnsi="Times New Roman" w:cs="Arial"/>
          <w:spacing w:val="21"/>
          <w:sz w:val="24"/>
          <w:szCs w:val="24"/>
          <w:lang w:val="lt-LT" w:eastAsia="ar-SA"/>
        </w:rPr>
        <w:t xml:space="preserve">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9"/>
          <w:sz w:val="24"/>
          <w:szCs w:val="24"/>
          <w:lang w:val="lt-LT" w:eastAsia="ar-SA"/>
        </w:rPr>
        <w:t>y</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a</w:t>
      </w:r>
      <w:r w:rsidRPr="00A12C55">
        <w:rPr>
          <w:rFonts w:ascii="Times New Roman" w:eastAsia="Times New Roman" w:hAnsi="Times New Roman" w:cs="Arial"/>
          <w:spacing w:val="19"/>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5"/>
          <w:sz w:val="24"/>
          <w:szCs w:val="24"/>
          <w:lang w:val="lt-LT" w:eastAsia="ar-SA"/>
        </w:rPr>
        <w:t>v</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z w:val="24"/>
          <w:szCs w:val="24"/>
          <w:lang w:val="lt-LT" w:eastAsia="ar-SA"/>
        </w:rPr>
        <w:t>ka</w:t>
      </w:r>
      <w:r w:rsidRPr="00A12C55">
        <w:rPr>
          <w:rFonts w:ascii="Times New Roman" w:eastAsia="Times New Roman" w:hAnsi="Times New Roman" w:cs="Arial"/>
          <w:spacing w:val="19"/>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4"/>
          <w:sz w:val="24"/>
          <w:szCs w:val="24"/>
          <w:lang w:val="lt-LT" w:eastAsia="ar-SA"/>
        </w:rPr>
        <w:t>ž</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1"/>
          <w:sz w:val="24"/>
          <w:szCs w:val="24"/>
          <w:lang w:val="lt-LT" w:eastAsia="ar-SA"/>
        </w:rPr>
        <w:t xml:space="preserve">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l</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ngu</w:t>
      </w:r>
      <w:r w:rsidRPr="00A12C55">
        <w:rPr>
          <w:rFonts w:ascii="Times New Roman" w:eastAsia="Times New Roman" w:hAnsi="Times New Roman" w:cs="Arial"/>
          <w:spacing w:val="17"/>
          <w:sz w:val="24"/>
          <w:szCs w:val="24"/>
          <w:lang w:val="lt-LT" w:eastAsia="ar-SA"/>
        </w:rPr>
        <w:t xml:space="preserve"> </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5"/>
          <w:sz w:val="24"/>
          <w:szCs w:val="24"/>
          <w:lang w:val="lt-LT" w:eastAsia="ar-SA"/>
        </w:rPr>
        <w:t>b</w:t>
      </w:r>
      <w:r w:rsidRPr="00A12C55">
        <w:rPr>
          <w:rFonts w:ascii="Times New Roman" w:eastAsia="Times New Roman" w:hAnsi="Times New Roman" w:cs="Arial"/>
          <w:sz w:val="24"/>
          <w:szCs w:val="24"/>
          <w:lang w:val="lt-LT" w:eastAsia="ar-SA"/>
        </w:rPr>
        <w:t>a</w:t>
      </w:r>
      <w:r w:rsidRPr="00A12C55">
        <w:rPr>
          <w:rFonts w:ascii="Times New Roman" w:eastAsia="Times New Roman" w:hAnsi="Times New Roman" w:cs="Arial"/>
          <w:spacing w:val="25"/>
          <w:sz w:val="24"/>
          <w:szCs w:val="24"/>
          <w:lang w:val="lt-LT" w:eastAsia="ar-SA"/>
        </w:rPr>
        <w:t xml:space="preserve">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19"/>
          <w:sz w:val="24"/>
          <w:szCs w:val="24"/>
          <w:lang w:val="lt-LT" w:eastAsia="ar-SA"/>
        </w:rPr>
        <w:t xml:space="preserve"> </w:t>
      </w:r>
      <w:r w:rsidRPr="00A12C55">
        <w:rPr>
          <w:rFonts w:ascii="Times New Roman" w:eastAsia="Times New Roman" w:hAnsi="Times New Roman" w:cs="Arial"/>
          <w:spacing w:val="6"/>
          <w:sz w:val="24"/>
          <w:szCs w:val="24"/>
          <w:lang w:val="lt-LT" w:eastAsia="ar-SA"/>
        </w:rPr>
        <w:t>(</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li</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2"/>
          <w:sz w:val="24"/>
          <w:szCs w:val="24"/>
          <w:lang w:val="lt-LT" w:eastAsia="ar-SA"/>
        </w:rPr>
        <w:t xml:space="preserve">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ud</w:t>
      </w:r>
      <w:r w:rsidRPr="00A12C55">
        <w:rPr>
          <w:rFonts w:ascii="Times New Roman" w:eastAsia="Times New Roman" w:hAnsi="Times New Roman" w:cs="Arial"/>
          <w:spacing w:val="5"/>
          <w:sz w:val="24"/>
          <w:szCs w:val="24"/>
          <w:lang w:val="lt-LT" w:eastAsia="ar-SA"/>
        </w:rPr>
        <w:t>ot</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8"/>
          <w:sz w:val="24"/>
          <w:szCs w:val="24"/>
          <w:lang w:val="lt-LT" w:eastAsia="ar-SA"/>
        </w:rPr>
        <w:t xml:space="preserve"> </w:t>
      </w:r>
      <w:r w:rsidRPr="00A12C55">
        <w:rPr>
          <w:rFonts w:ascii="Times New Roman" w:eastAsia="Times New Roman" w:hAnsi="Times New Roman" w:cs="Arial"/>
          <w:spacing w:val="-9"/>
          <w:sz w:val="24"/>
          <w:szCs w:val="24"/>
          <w:lang w:val="lt-LT" w:eastAsia="ar-SA"/>
        </w:rPr>
        <w:t>y</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z w:val="24"/>
          <w:szCs w:val="24"/>
          <w:lang w:val="lt-LT" w:eastAsia="ar-SA"/>
        </w:rPr>
        <w:t>a</w:t>
      </w:r>
      <w:r w:rsidRPr="00A12C55">
        <w:rPr>
          <w:rFonts w:ascii="Times New Roman" w:eastAsia="Times New Roman" w:hAnsi="Times New Roman" w:cs="Arial"/>
          <w:spacing w:val="1"/>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d</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3"/>
          <w:sz w:val="24"/>
          <w:szCs w:val="24"/>
          <w:lang w:val="lt-LT" w:eastAsia="ar-SA"/>
        </w:rPr>
        <w:t xml:space="preserve"> </w:t>
      </w:r>
      <w:r w:rsidRPr="00A12C55">
        <w:rPr>
          <w:rFonts w:ascii="Times New Roman" w:eastAsia="Times New Roman" w:hAnsi="Times New Roman" w:cs="Arial"/>
          <w:sz w:val="24"/>
          <w:szCs w:val="24"/>
          <w:lang w:val="lt-LT" w:eastAsia="ar-SA"/>
        </w:rPr>
        <w:t>d</w:t>
      </w:r>
      <w:r w:rsidRPr="00A12C55">
        <w:rPr>
          <w:rFonts w:ascii="Times New Roman" w:eastAsia="Times New Roman" w:hAnsi="Times New Roman" w:cs="Arial"/>
          <w:spacing w:val="4"/>
          <w:sz w:val="24"/>
          <w:szCs w:val="24"/>
          <w:lang w:val="lt-LT" w:eastAsia="ar-SA"/>
        </w:rPr>
        <w:t>ė</w:t>
      </w:r>
      <w:r w:rsidRPr="00A12C55">
        <w:rPr>
          <w:rFonts w:ascii="Times New Roman" w:eastAsia="Times New Roman" w:hAnsi="Times New Roman" w:cs="Arial"/>
          <w:sz w:val="24"/>
          <w:szCs w:val="24"/>
          <w:lang w:val="lt-LT" w:eastAsia="ar-SA"/>
        </w:rPr>
        <w:t>l</w:t>
      </w:r>
      <w:r w:rsidRPr="00A12C55">
        <w:rPr>
          <w:rFonts w:ascii="Times New Roman" w:eastAsia="Times New Roman" w:hAnsi="Times New Roman" w:cs="Arial"/>
          <w:spacing w:val="-2"/>
          <w:sz w:val="24"/>
          <w:szCs w:val="24"/>
          <w:lang w:val="lt-LT" w:eastAsia="ar-SA"/>
        </w:rPr>
        <w:t xml:space="preserve"> </w:t>
      </w:r>
      <w:r w:rsidRPr="00A12C55">
        <w:rPr>
          <w:rFonts w:ascii="Times New Roman" w:eastAsia="Times New Roman" w:hAnsi="Times New Roman" w:cs="Arial"/>
          <w:spacing w:val="-5"/>
          <w:sz w:val="24"/>
          <w:szCs w:val="24"/>
          <w:lang w:val="lt-LT" w:eastAsia="ar-SA"/>
        </w:rPr>
        <w:t>v</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g</w:t>
      </w:r>
      <w:r w:rsidRPr="00A12C55">
        <w:rPr>
          <w:rFonts w:ascii="Times New Roman" w:eastAsia="Times New Roman" w:hAnsi="Times New Roman" w:cs="Arial"/>
          <w:spacing w:val="-5"/>
          <w:sz w:val="24"/>
          <w:szCs w:val="24"/>
          <w:lang w:val="lt-LT" w:eastAsia="ar-SA"/>
        </w:rPr>
        <w:t>y</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pacing w:val="4"/>
          <w:sz w:val="24"/>
          <w:szCs w:val="24"/>
          <w:lang w:val="lt-LT" w:eastAsia="ar-SA"/>
        </w:rPr>
        <w:t>č</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ų,</w:t>
      </w:r>
      <w:r w:rsidRPr="00A12C55">
        <w:rPr>
          <w:rFonts w:ascii="Times New Roman" w:eastAsia="Times New Roman" w:hAnsi="Times New Roman" w:cs="Arial"/>
          <w:spacing w:val="-2"/>
          <w:sz w:val="24"/>
          <w:szCs w:val="24"/>
          <w:lang w:val="lt-LT" w:eastAsia="ar-SA"/>
        </w:rPr>
        <w:t xml:space="preserve"> s</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4"/>
          <w:sz w:val="24"/>
          <w:szCs w:val="24"/>
          <w:lang w:val="lt-LT" w:eastAsia="ar-SA"/>
        </w:rPr>
        <w:t>c</w:t>
      </w:r>
      <w:r w:rsidRPr="00A12C55">
        <w:rPr>
          <w:rFonts w:ascii="Times New Roman" w:eastAsia="Times New Roman" w:hAnsi="Times New Roman" w:cs="Arial"/>
          <w:sz w:val="24"/>
          <w:szCs w:val="24"/>
          <w:lang w:val="lt-LT" w:eastAsia="ar-SA"/>
        </w:rPr>
        <w:t>h</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ų</w:t>
      </w:r>
      <w:r w:rsidRPr="00A12C55">
        <w:rPr>
          <w:rFonts w:ascii="Times New Roman" w:eastAsia="Times New Roman" w:hAnsi="Times New Roman" w:cs="Arial"/>
          <w:spacing w:val="-1"/>
          <w:sz w:val="24"/>
          <w:szCs w:val="24"/>
          <w:lang w:val="lt-LT" w:eastAsia="ar-SA"/>
        </w:rPr>
        <w:t xml:space="preserve"> </w:t>
      </w:r>
      <w:r w:rsidRPr="00A12C55">
        <w:rPr>
          <w:rFonts w:ascii="Times New Roman" w:eastAsia="Times New Roman" w:hAnsi="Times New Roman" w:cs="Arial"/>
          <w:sz w:val="24"/>
          <w:szCs w:val="24"/>
          <w:lang w:val="lt-LT" w:eastAsia="ar-SA"/>
        </w:rPr>
        <w:t>n</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9"/>
          <w:sz w:val="24"/>
          <w:szCs w:val="24"/>
          <w:lang w:val="lt-LT" w:eastAsia="ar-SA"/>
        </w:rPr>
        <w:t>l</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im</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ų</w:t>
      </w:r>
      <w:r w:rsidRPr="00A12C55">
        <w:rPr>
          <w:rFonts w:ascii="Times New Roman" w:eastAsia="Times New Roman" w:hAnsi="Times New Roman" w:cs="Arial"/>
          <w:spacing w:val="1"/>
          <w:sz w:val="24"/>
          <w:szCs w:val="24"/>
          <w:lang w:val="lt-LT" w:eastAsia="ar-SA"/>
        </w:rPr>
        <w:t xml:space="preserve"> </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r</w:t>
      </w:r>
      <w:r w:rsidRPr="00A12C55">
        <w:rPr>
          <w:rFonts w:ascii="Times New Roman" w:eastAsia="Times New Roman" w:hAnsi="Times New Roman" w:cs="Arial"/>
          <w:spacing w:val="3"/>
          <w:sz w:val="24"/>
          <w:szCs w:val="24"/>
          <w:lang w:val="lt-LT" w:eastAsia="ar-SA"/>
        </w:rPr>
        <w:t xml:space="preserve"> </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ų p</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1"/>
          <w:sz w:val="24"/>
          <w:szCs w:val="24"/>
          <w:lang w:val="lt-LT" w:eastAsia="ar-SA"/>
        </w:rPr>
        <w:t>ež</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pacing w:val="4"/>
          <w:sz w:val="24"/>
          <w:szCs w:val="24"/>
          <w:lang w:val="lt-LT" w:eastAsia="ar-SA"/>
        </w:rPr>
        <w:t>č</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 xml:space="preserve">ų. </w:t>
      </w:r>
    </w:p>
    <w:p w14:paraId="06D241F0" w14:textId="279EC4B2" w:rsidR="00C91F92" w:rsidRPr="00A12C55"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A12C55"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A12C55">
        <w:rPr>
          <w:rFonts w:ascii="Times New Roman" w:eastAsia="Times New Roman" w:hAnsi="Times New Roman" w:cs="Times New Roman"/>
          <w:b/>
          <w:bCs/>
          <w:spacing w:val="-1"/>
          <w:w w:val="103"/>
          <w:sz w:val="24"/>
          <w:szCs w:val="24"/>
          <w:lang w:val="lt-LT" w:eastAsia="ar-SA"/>
        </w:rPr>
        <w:t>Atsargos</w:t>
      </w:r>
    </w:p>
    <w:p w14:paraId="3D6BFD33" w14:textId="77777777" w:rsidR="00C91F92" w:rsidRPr="00A12C55"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72DD7394" w14:textId="3967D0A6" w:rsidR="00C91F92" w:rsidRPr="00A12C55"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A12C55">
        <w:rPr>
          <w:rFonts w:ascii="Times New Roman" w:eastAsia="Times New Roman" w:hAnsi="Times New Roman" w:cs="Times New Roman"/>
          <w:sz w:val="24"/>
          <w:szCs w:val="24"/>
          <w:lang w:val="lt-LT" w:eastAsia="ar-SA"/>
        </w:rPr>
        <w:t>Atsargų apskaitos metodai ir taisyklės nustatyti 8-ajame VSAFAS „Atsargos“.</w:t>
      </w:r>
      <w:r w:rsidRPr="00A12C55">
        <w:rPr>
          <w:rFonts w:ascii="Times New Roman" w:eastAsia="Times New Roman" w:hAnsi="Times New Roman" w:cs="Arial"/>
          <w:b/>
          <w:bCs/>
          <w:sz w:val="24"/>
          <w:szCs w:val="24"/>
          <w:lang w:val="lt-LT" w:eastAsia="ar-SA"/>
        </w:rPr>
        <w:t xml:space="preserve"> </w:t>
      </w:r>
      <w:r w:rsidRPr="00A12C55">
        <w:rPr>
          <w:rFonts w:ascii="Times New Roman" w:eastAsia="Times New Roman" w:hAnsi="Times New Roman" w:cs="Arial"/>
          <w:bCs/>
          <w:sz w:val="24"/>
          <w:szCs w:val="24"/>
          <w:lang w:val="lt-LT" w:eastAsia="ar-SA"/>
        </w:rPr>
        <w:t>A</w:t>
      </w:r>
      <w:r w:rsidRPr="00A12C55">
        <w:rPr>
          <w:rFonts w:ascii="Times New Roman" w:eastAsia="Times New Roman" w:hAnsi="Times New Roman" w:cs="Arial"/>
          <w:bCs/>
          <w:spacing w:val="2"/>
          <w:sz w:val="24"/>
          <w:szCs w:val="24"/>
          <w:lang w:val="lt-LT" w:eastAsia="ar-SA"/>
        </w:rPr>
        <w:t>t</w:t>
      </w:r>
      <w:r w:rsidRPr="00A12C55">
        <w:rPr>
          <w:rFonts w:ascii="Times New Roman" w:eastAsia="Times New Roman" w:hAnsi="Times New Roman" w:cs="Arial"/>
          <w:bCs/>
          <w:spacing w:val="-2"/>
          <w:sz w:val="24"/>
          <w:szCs w:val="24"/>
          <w:lang w:val="lt-LT" w:eastAsia="ar-SA"/>
        </w:rPr>
        <w:t>s</w:t>
      </w:r>
      <w:r w:rsidRPr="00A12C55">
        <w:rPr>
          <w:rFonts w:ascii="Times New Roman" w:eastAsia="Times New Roman" w:hAnsi="Times New Roman" w:cs="Arial"/>
          <w:bCs/>
          <w:sz w:val="24"/>
          <w:szCs w:val="24"/>
          <w:lang w:val="lt-LT" w:eastAsia="ar-SA"/>
        </w:rPr>
        <w:t>a</w:t>
      </w:r>
      <w:r w:rsidRPr="00A12C55">
        <w:rPr>
          <w:rFonts w:ascii="Times New Roman" w:eastAsia="Times New Roman" w:hAnsi="Times New Roman" w:cs="Arial"/>
          <w:bCs/>
          <w:spacing w:val="-5"/>
          <w:sz w:val="24"/>
          <w:szCs w:val="24"/>
          <w:lang w:val="lt-LT" w:eastAsia="ar-SA"/>
        </w:rPr>
        <w:t>r</w:t>
      </w:r>
      <w:r w:rsidRPr="00A12C55">
        <w:rPr>
          <w:rFonts w:ascii="Times New Roman" w:eastAsia="Times New Roman" w:hAnsi="Times New Roman" w:cs="Arial"/>
          <w:bCs/>
          <w:sz w:val="24"/>
          <w:szCs w:val="24"/>
          <w:lang w:val="lt-LT" w:eastAsia="ar-SA"/>
        </w:rPr>
        <w:t>g</w:t>
      </w:r>
      <w:r w:rsidRPr="00A12C55">
        <w:rPr>
          <w:rFonts w:ascii="Times New Roman" w:eastAsia="Times New Roman" w:hAnsi="Times New Roman" w:cs="Arial"/>
          <w:bCs/>
          <w:spacing w:val="5"/>
          <w:sz w:val="24"/>
          <w:szCs w:val="24"/>
          <w:lang w:val="lt-LT" w:eastAsia="ar-SA"/>
        </w:rPr>
        <w:t>o</w:t>
      </w:r>
      <w:r w:rsidRPr="00A12C55">
        <w:rPr>
          <w:rFonts w:ascii="Times New Roman" w:eastAsia="Times New Roman" w:hAnsi="Times New Roman" w:cs="Arial"/>
          <w:bCs/>
          <w:spacing w:val="-3"/>
          <w:sz w:val="24"/>
          <w:szCs w:val="24"/>
          <w:lang w:val="lt-LT" w:eastAsia="ar-SA"/>
        </w:rPr>
        <w:t>m</w:t>
      </w:r>
      <w:r w:rsidRPr="00A12C55">
        <w:rPr>
          <w:rFonts w:ascii="Times New Roman" w:eastAsia="Times New Roman" w:hAnsi="Times New Roman" w:cs="Arial"/>
          <w:bCs/>
          <w:spacing w:val="1"/>
          <w:sz w:val="24"/>
          <w:szCs w:val="24"/>
          <w:lang w:val="lt-LT" w:eastAsia="ar-SA"/>
        </w:rPr>
        <w:t>i</w:t>
      </w:r>
      <w:r w:rsidRPr="00A12C55">
        <w:rPr>
          <w:rFonts w:ascii="Times New Roman" w:eastAsia="Times New Roman" w:hAnsi="Times New Roman" w:cs="Arial"/>
          <w:bCs/>
          <w:sz w:val="24"/>
          <w:szCs w:val="24"/>
          <w:lang w:val="lt-LT" w:eastAsia="ar-SA"/>
        </w:rPr>
        <w:t xml:space="preserve">s </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 xml:space="preserve">s </w:t>
      </w:r>
      <w:r w:rsidRPr="00A12C55">
        <w:rPr>
          <w:rFonts w:ascii="Times New Roman" w:eastAsia="Times New Roman" w:hAnsi="Times New Roman" w:cs="Arial"/>
          <w:spacing w:val="-4"/>
          <w:sz w:val="24"/>
          <w:szCs w:val="24"/>
          <w:lang w:val="lt-LT" w:eastAsia="ar-SA"/>
        </w:rPr>
        <w:t>įstaigos</w:t>
      </w:r>
      <w:r w:rsidRPr="00A12C55">
        <w:rPr>
          <w:rFonts w:ascii="Times New Roman" w:eastAsia="Times New Roman" w:hAnsi="Times New Roman" w:cs="Arial"/>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9"/>
          <w:sz w:val="24"/>
          <w:szCs w:val="24"/>
          <w:lang w:val="lt-LT" w:eastAsia="ar-SA"/>
        </w:rPr>
        <w:t>m</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 xml:space="preserve">s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3"/>
          <w:sz w:val="24"/>
          <w:szCs w:val="24"/>
          <w:lang w:val="lt-LT" w:eastAsia="ar-SA"/>
        </w:rPr>
        <w:t>r</w:t>
      </w:r>
      <w:r w:rsidRPr="00A12C55">
        <w:rPr>
          <w:rFonts w:ascii="Times New Roman" w:eastAsia="Times New Roman" w:hAnsi="Times New Roman" w:cs="Arial"/>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 ku</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z w:val="24"/>
          <w:szCs w:val="24"/>
          <w:lang w:val="lt-LT" w:eastAsia="ar-SA"/>
        </w:rPr>
        <w:t>į p</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z w:val="24"/>
          <w:szCs w:val="24"/>
          <w:lang w:val="lt-LT" w:eastAsia="ar-SA"/>
        </w:rPr>
        <w:t>r</w:t>
      </w:r>
      <w:r w:rsidRPr="00A12C55">
        <w:rPr>
          <w:rFonts w:ascii="Times New Roman" w:eastAsia="Times New Roman" w:hAnsi="Times New Roman" w:cs="Arial"/>
          <w:spacing w:val="25"/>
          <w:sz w:val="24"/>
          <w:szCs w:val="24"/>
          <w:lang w:val="lt-LT" w:eastAsia="ar-SA"/>
        </w:rPr>
        <w:t xml:space="preserve"> </w:t>
      </w:r>
      <w:r w:rsidRPr="00A12C55">
        <w:rPr>
          <w:rFonts w:ascii="Times New Roman" w:eastAsia="Times New Roman" w:hAnsi="Times New Roman" w:cs="Arial"/>
          <w:sz w:val="24"/>
          <w:szCs w:val="24"/>
          <w:lang w:val="lt-LT" w:eastAsia="ar-SA"/>
        </w:rPr>
        <w:t>v</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5"/>
          <w:sz w:val="24"/>
          <w:szCs w:val="24"/>
          <w:lang w:val="lt-LT" w:eastAsia="ar-SA"/>
        </w:rPr>
        <w:t>neri</w:t>
      </w:r>
      <w:r w:rsidRPr="00A12C55">
        <w:rPr>
          <w:rFonts w:ascii="Times New Roman" w:eastAsia="Times New Roman" w:hAnsi="Times New Roman" w:cs="Arial"/>
          <w:spacing w:val="5"/>
          <w:sz w:val="24"/>
          <w:szCs w:val="24"/>
          <w:lang w:val="lt-LT" w:eastAsia="ar-SA"/>
        </w:rPr>
        <w:t>u</w:t>
      </w:r>
      <w:r w:rsidRPr="00A12C55">
        <w:rPr>
          <w:rFonts w:ascii="Times New Roman" w:eastAsia="Times New Roman" w:hAnsi="Times New Roman" w:cs="Arial"/>
          <w:sz w:val="24"/>
          <w:szCs w:val="24"/>
          <w:lang w:val="lt-LT" w:eastAsia="ar-SA"/>
        </w:rPr>
        <w:t xml:space="preserve">s </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 xml:space="preserve">us </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un</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ud</w:t>
      </w:r>
      <w:r w:rsidRPr="00A12C55">
        <w:rPr>
          <w:rFonts w:ascii="Times New Roman" w:eastAsia="Times New Roman" w:hAnsi="Times New Roman" w:cs="Arial"/>
          <w:spacing w:val="10"/>
          <w:sz w:val="24"/>
          <w:szCs w:val="24"/>
          <w:lang w:val="lt-LT" w:eastAsia="ar-SA"/>
        </w:rPr>
        <w:t>o</w:t>
      </w:r>
      <w:r w:rsidRPr="00A12C55">
        <w:rPr>
          <w:rFonts w:ascii="Times New Roman" w:eastAsia="Times New Roman" w:hAnsi="Times New Roman" w:cs="Arial"/>
          <w:spacing w:val="-9"/>
          <w:sz w:val="24"/>
          <w:szCs w:val="24"/>
          <w:lang w:val="lt-LT" w:eastAsia="ar-SA"/>
        </w:rPr>
        <w:t>j</w:t>
      </w:r>
      <w:r w:rsidRPr="00A12C55">
        <w:rPr>
          <w:rFonts w:ascii="Times New Roman" w:eastAsia="Times New Roman" w:hAnsi="Times New Roman" w:cs="Arial"/>
          <w:sz w:val="24"/>
          <w:szCs w:val="24"/>
          <w:lang w:val="lt-LT" w:eastAsia="ar-SA"/>
        </w:rPr>
        <w:t>a</w:t>
      </w:r>
      <w:r w:rsidRPr="00A12C55">
        <w:rPr>
          <w:rFonts w:ascii="Times New Roman" w:eastAsia="Times New Roman" w:hAnsi="Times New Roman" w:cs="Arial"/>
          <w:spacing w:val="23"/>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j</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9"/>
          <w:sz w:val="24"/>
          <w:szCs w:val="24"/>
          <w:lang w:val="lt-LT" w:eastAsia="ar-SA"/>
        </w:rPr>
        <w:t>m</w:t>
      </w:r>
      <w:r w:rsidRPr="00A12C55">
        <w:rPr>
          <w:rFonts w:ascii="Times New Roman" w:eastAsia="Times New Roman" w:hAnsi="Times New Roman" w:cs="Arial"/>
          <w:spacing w:val="10"/>
          <w:sz w:val="24"/>
          <w:szCs w:val="24"/>
          <w:lang w:val="lt-LT" w:eastAsia="ar-SA"/>
        </w:rPr>
        <w:t>o</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z w:val="24"/>
          <w:szCs w:val="24"/>
          <w:lang w:val="lt-LT" w:eastAsia="ar-SA"/>
        </w:rPr>
        <w:t>s u</w:t>
      </w:r>
      <w:r w:rsidRPr="00A12C55">
        <w:rPr>
          <w:rFonts w:ascii="Times New Roman" w:eastAsia="Times New Roman" w:hAnsi="Times New Roman" w:cs="Arial"/>
          <w:spacing w:val="-1"/>
          <w:sz w:val="24"/>
          <w:szCs w:val="24"/>
          <w:lang w:val="lt-LT" w:eastAsia="ar-SA"/>
        </w:rPr>
        <w:t>ž</w:t>
      </w:r>
      <w:r w:rsidRPr="00A12C55">
        <w:rPr>
          <w:rFonts w:ascii="Times New Roman" w:eastAsia="Times New Roman" w:hAnsi="Times New Roman" w:cs="Arial"/>
          <w:spacing w:val="5"/>
          <w:sz w:val="24"/>
          <w:szCs w:val="24"/>
          <w:lang w:val="lt-LT" w:eastAsia="ar-SA"/>
        </w:rPr>
        <w:t>d</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5"/>
          <w:sz w:val="24"/>
          <w:szCs w:val="24"/>
          <w:lang w:val="lt-LT" w:eastAsia="ar-SA"/>
        </w:rPr>
        <w:t>b</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z w:val="24"/>
          <w:szCs w:val="24"/>
          <w:lang w:val="lt-LT" w:eastAsia="ar-SA"/>
        </w:rPr>
        <w:t xml:space="preserve">i </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r v</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2"/>
          <w:sz w:val="24"/>
          <w:szCs w:val="24"/>
          <w:lang w:val="lt-LT" w:eastAsia="ar-SA"/>
        </w:rPr>
        <w:t>š</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10"/>
          <w:sz w:val="24"/>
          <w:szCs w:val="24"/>
          <w:lang w:val="lt-LT" w:eastAsia="ar-SA"/>
        </w:rPr>
        <w:t>o</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z w:val="24"/>
          <w:szCs w:val="24"/>
          <w:lang w:val="lt-LT" w:eastAsia="ar-SA"/>
        </w:rPr>
        <w:t>s p</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4"/>
          <w:sz w:val="24"/>
          <w:szCs w:val="24"/>
          <w:lang w:val="lt-LT" w:eastAsia="ar-SA"/>
        </w:rPr>
        <w:t>g</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z w:val="24"/>
          <w:szCs w:val="24"/>
          <w:lang w:val="lt-LT" w:eastAsia="ar-SA"/>
        </w:rPr>
        <w:t xml:space="preserve">s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z w:val="24"/>
          <w:szCs w:val="24"/>
          <w:lang w:val="lt-LT" w:eastAsia="ar-SA"/>
        </w:rPr>
        <w:t xml:space="preserve">i </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5"/>
          <w:sz w:val="24"/>
          <w:szCs w:val="24"/>
          <w:lang w:val="lt-LT" w:eastAsia="ar-SA"/>
        </w:rPr>
        <w:t>b</w:t>
      </w:r>
      <w:r w:rsidRPr="00A12C55">
        <w:rPr>
          <w:rFonts w:ascii="Times New Roman" w:eastAsia="Times New Roman" w:hAnsi="Times New Roman" w:cs="Arial"/>
          <w:sz w:val="24"/>
          <w:szCs w:val="24"/>
          <w:lang w:val="lt-LT" w:eastAsia="ar-SA"/>
        </w:rPr>
        <w:t>a ku</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 xml:space="preserve">s </w:t>
      </w:r>
      <w:r w:rsidRPr="00A12C55">
        <w:rPr>
          <w:rFonts w:ascii="Times New Roman" w:eastAsia="Times New Roman" w:hAnsi="Times New Roman" w:cs="Arial"/>
          <w:spacing w:val="-9"/>
          <w:sz w:val="24"/>
          <w:szCs w:val="24"/>
          <w:lang w:val="lt-LT" w:eastAsia="ar-SA"/>
        </w:rPr>
        <w:t>y</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z w:val="24"/>
          <w:szCs w:val="24"/>
          <w:lang w:val="lt-LT" w:eastAsia="ar-SA"/>
        </w:rPr>
        <w:t xml:space="preserve">a </w:t>
      </w:r>
      <w:r w:rsidRPr="00A12C55">
        <w:rPr>
          <w:rFonts w:ascii="Times New Roman" w:eastAsia="Times New Roman" w:hAnsi="Times New Roman" w:cs="Arial"/>
          <w:spacing w:val="-9"/>
          <w:sz w:val="24"/>
          <w:szCs w:val="24"/>
          <w:lang w:val="lt-LT" w:eastAsia="ar-SA"/>
        </w:rPr>
        <w:t>l</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10"/>
          <w:sz w:val="24"/>
          <w:szCs w:val="24"/>
          <w:lang w:val="lt-LT" w:eastAsia="ar-SA"/>
        </w:rPr>
        <w:t>o</w:t>
      </w:r>
      <w:r w:rsidRPr="00A12C55">
        <w:rPr>
          <w:rFonts w:ascii="Times New Roman" w:eastAsia="Times New Roman" w:hAnsi="Times New Roman" w:cs="Arial"/>
          <w:spacing w:val="-9"/>
          <w:sz w:val="24"/>
          <w:szCs w:val="24"/>
          <w:lang w:val="lt-LT" w:eastAsia="ar-SA"/>
        </w:rPr>
        <w:t>m</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 xml:space="preserve">s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5"/>
          <w:sz w:val="24"/>
          <w:szCs w:val="24"/>
          <w:lang w:val="lt-LT" w:eastAsia="ar-SA"/>
        </w:rPr>
        <w:t>u</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t</w:t>
      </w:r>
      <w:r w:rsidRPr="00A12C55">
        <w:rPr>
          <w:rFonts w:ascii="Times New Roman" w:eastAsia="Times New Roman" w:hAnsi="Times New Roman" w:cs="Arial"/>
          <w:spacing w:val="25"/>
          <w:sz w:val="24"/>
          <w:szCs w:val="24"/>
          <w:lang w:val="lt-LT" w:eastAsia="ar-SA"/>
        </w:rPr>
        <w:t xml:space="preserve"> </w:t>
      </w:r>
      <w:r w:rsidRPr="00A12C55">
        <w:rPr>
          <w:rFonts w:ascii="Times New Roman" w:eastAsia="Times New Roman" w:hAnsi="Times New Roman" w:cs="Arial"/>
          <w:spacing w:val="-4"/>
          <w:sz w:val="24"/>
          <w:szCs w:val="24"/>
          <w:lang w:val="lt-LT" w:eastAsia="ar-SA"/>
        </w:rPr>
        <w:t>j</w:t>
      </w:r>
      <w:r w:rsidRPr="00A12C55">
        <w:rPr>
          <w:rFonts w:ascii="Times New Roman" w:eastAsia="Times New Roman" w:hAnsi="Times New Roman" w:cs="Arial"/>
          <w:sz w:val="24"/>
          <w:szCs w:val="24"/>
          <w:lang w:val="lt-LT" w:eastAsia="ar-SA"/>
        </w:rPr>
        <w:t>į</w:t>
      </w:r>
      <w:r w:rsidRPr="00A12C55">
        <w:rPr>
          <w:rFonts w:ascii="Times New Roman" w:eastAsia="Times New Roman" w:hAnsi="Times New Roman" w:cs="Arial"/>
          <w:spacing w:val="18"/>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z w:val="24"/>
          <w:szCs w:val="24"/>
          <w:lang w:val="lt-LT" w:eastAsia="ar-SA"/>
        </w:rPr>
        <w:t>duo</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12"/>
          <w:sz w:val="24"/>
          <w:szCs w:val="24"/>
          <w:lang w:val="lt-LT" w:eastAsia="ar-SA"/>
        </w:rPr>
        <w:t xml:space="preserve"> </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r</w:t>
      </w:r>
      <w:r w:rsidRPr="00A12C55">
        <w:rPr>
          <w:rFonts w:ascii="Times New Roman" w:eastAsia="Times New Roman" w:hAnsi="Times New Roman" w:cs="Arial"/>
          <w:spacing w:val="18"/>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9"/>
          <w:sz w:val="24"/>
          <w:szCs w:val="24"/>
          <w:lang w:val="lt-LT" w:eastAsia="ar-SA"/>
        </w:rPr>
        <w:t>y</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16"/>
          <w:sz w:val="24"/>
          <w:szCs w:val="24"/>
          <w:lang w:val="lt-LT" w:eastAsia="ar-SA"/>
        </w:rPr>
        <w:t xml:space="preserve"> </w:t>
      </w:r>
      <w:r w:rsidRPr="00A12C55">
        <w:rPr>
          <w:rFonts w:ascii="Times New Roman" w:eastAsia="Times New Roman" w:hAnsi="Times New Roman" w:cs="Arial"/>
          <w:sz w:val="24"/>
          <w:szCs w:val="24"/>
          <w:lang w:val="lt-LT" w:eastAsia="ar-SA"/>
        </w:rPr>
        <w:t>v</w:t>
      </w:r>
      <w:r w:rsidRPr="00A12C55">
        <w:rPr>
          <w:rFonts w:ascii="Times New Roman" w:eastAsia="Times New Roman" w:hAnsi="Times New Roman" w:cs="Arial"/>
          <w:spacing w:val="-5"/>
          <w:sz w:val="24"/>
          <w:szCs w:val="24"/>
          <w:lang w:val="lt-LT" w:eastAsia="ar-SA"/>
        </w:rPr>
        <w:t>y</w:t>
      </w:r>
      <w:r w:rsidRPr="00A12C55">
        <w:rPr>
          <w:rFonts w:ascii="Times New Roman" w:eastAsia="Times New Roman" w:hAnsi="Times New Roman" w:cs="Arial"/>
          <w:sz w:val="24"/>
          <w:szCs w:val="24"/>
          <w:lang w:val="lt-LT" w:eastAsia="ar-SA"/>
        </w:rPr>
        <w:t>kd</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t</w:t>
      </w:r>
      <w:r w:rsidRPr="00A12C55">
        <w:rPr>
          <w:rFonts w:ascii="Times New Roman" w:eastAsia="Times New Roman" w:hAnsi="Times New Roman" w:cs="Arial"/>
          <w:spacing w:val="25"/>
          <w:sz w:val="24"/>
          <w:szCs w:val="24"/>
          <w:lang w:val="lt-LT" w:eastAsia="ar-SA"/>
        </w:rPr>
        <w:t xml:space="preserve"> </w:t>
      </w:r>
      <w:r w:rsidRPr="00A12C55">
        <w:rPr>
          <w:rFonts w:ascii="Times New Roman" w:eastAsia="Times New Roman" w:hAnsi="Times New Roman" w:cs="Arial"/>
          <w:spacing w:val="-9"/>
          <w:sz w:val="24"/>
          <w:szCs w:val="24"/>
          <w:lang w:val="lt-LT" w:eastAsia="ar-SA"/>
        </w:rPr>
        <w:t>į</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ą</w:t>
      </w:r>
      <w:r w:rsidRPr="00A12C55">
        <w:rPr>
          <w:rFonts w:ascii="Times New Roman" w:eastAsia="Times New Roman" w:hAnsi="Times New Roman" w:cs="Arial"/>
          <w:spacing w:val="14"/>
          <w:sz w:val="24"/>
          <w:szCs w:val="24"/>
          <w:lang w:val="lt-LT" w:eastAsia="ar-SA"/>
        </w:rPr>
        <w:t xml:space="preserve"> </w:t>
      </w:r>
      <w:r w:rsidRPr="00A12C55">
        <w:rPr>
          <w:rFonts w:ascii="Times New Roman" w:eastAsia="Times New Roman" w:hAnsi="Times New Roman" w:cs="Arial"/>
          <w:sz w:val="24"/>
          <w:szCs w:val="24"/>
          <w:lang w:val="lt-LT" w:eastAsia="ar-SA"/>
        </w:rPr>
        <w:t>v</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1"/>
          <w:sz w:val="24"/>
          <w:szCs w:val="24"/>
          <w:lang w:val="lt-LT" w:eastAsia="ar-SA"/>
        </w:rPr>
        <w:t>ą</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17"/>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21"/>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t</w:t>
      </w:r>
      <w:r w:rsidRPr="00A12C55">
        <w:rPr>
          <w:rFonts w:ascii="Times New Roman" w:eastAsia="Times New Roman" w:hAnsi="Times New Roman" w:cs="Arial"/>
          <w:spacing w:val="22"/>
          <w:sz w:val="24"/>
          <w:szCs w:val="24"/>
          <w:lang w:val="lt-LT" w:eastAsia="ar-SA"/>
        </w:rPr>
        <w:t xml:space="preserve"> </w:t>
      </w:r>
      <w:r w:rsidRPr="00A12C55">
        <w:rPr>
          <w:rFonts w:ascii="Times New Roman" w:eastAsia="Times New Roman" w:hAnsi="Times New Roman" w:cs="Arial"/>
          <w:sz w:val="24"/>
          <w:szCs w:val="24"/>
          <w:lang w:val="lt-LT" w:eastAsia="ar-SA"/>
        </w:rPr>
        <w:t>n</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5"/>
          <w:sz w:val="24"/>
          <w:szCs w:val="24"/>
          <w:lang w:val="lt-LT" w:eastAsia="ar-SA"/>
        </w:rPr>
        <w:t>b</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ų</w:t>
      </w:r>
      <w:r w:rsidRPr="00A12C55">
        <w:rPr>
          <w:rFonts w:ascii="Times New Roman" w:eastAsia="Times New Roman" w:hAnsi="Times New Roman" w:cs="Arial"/>
          <w:spacing w:val="15"/>
          <w:sz w:val="24"/>
          <w:szCs w:val="24"/>
          <w:lang w:val="lt-LT" w:eastAsia="ar-SA"/>
        </w:rPr>
        <w:t xml:space="preserve"> </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mi</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12"/>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ų</w:t>
      </w:r>
      <w:r w:rsidRPr="00A12C55">
        <w:rPr>
          <w:rFonts w:ascii="Times New Roman" w:eastAsia="Times New Roman" w:hAnsi="Times New Roman" w:cs="Arial"/>
          <w:spacing w:val="19"/>
          <w:sz w:val="24"/>
          <w:szCs w:val="24"/>
          <w:lang w:val="lt-LT" w:eastAsia="ar-SA"/>
        </w:rPr>
        <w:t xml:space="preserve"> </w:t>
      </w:r>
      <w:r w:rsidRPr="00A12C55">
        <w:rPr>
          <w:rFonts w:ascii="Times New Roman" w:eastAsia="Times New Roman" w:hAnsi="Times New Roman" w:cs="Arial"/>
          <w:sz w:val="24"/>
          <w:szCs w:val="24"/>
          <w:lang w:val="lt-LT" w:eastAsia="ar-SA"/>
        </w:rPr>
        <w:t xml:space="preserve">ir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5"/>
          <w:sz w:val="24"/>
          <w:szCs w:val="24"/>
          <w:lang w:val="lt-LT" w:eastAsia="ar-SA"/>
        </w:rPr>
        <w:t>b</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ų</w:t>
      </w:r>
      <w:r w:rsidRPr="00A12C55">
        <w:rPr>
          <w:rFonts w:ascii="Times New Roman" w:eastAsia="Times New Roman" w:hAnsi="Times New Roman" w:cs="Arial"/>
          <w:spacing w:val="29"/>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10"/>
          <w:sz w:val="24"/>
          <w:szCs w:val="24"/>
          <w:lang w:val="lt-LT" w:eastAsia="ar-SA"/>
        </w:rPr>
        <w:t>t</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27"/>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ugų</w:t>
      </w:r>
      <w:r w:rsidRPr="00A12C55">
        <w:rPr>
          <w:rFonts w:ascii="Times New Roman" w:eastAsia="Times New Roman" w:hAnsi="Times New Roman" w:cs="Arial"/>
          <w:spacing w:val="36"/>
          <w:sz w:val="24"/>
          <w:szCs w:val="24"/>
          <w:lang w:val="lt-LT" w:eastAsia="ar-SA"/>
        </w:rPr>
        <w:t xml:space="preserve"> </w:t>
      </w:r>
      <w:r w:rsidRPr="00A12C55">
        <w:rPr>
          <w:rFonts w:ascii="Times New Roman" w:eastAsia="Times New Roman" w:hAnsi="Times New Roman" w:cs="Arial"/>
          <w:spacing w:val="-5"/>
          <w:sz w:val="24"/>
          <w:szCs w:val="24"/>
          <w:lang w:val="lt-LT" w:eastAsia="ar-SA"/>
        </w:rPr>
        <w:t>v</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ė</w:t>
      </w:r>
      <w:r w:rsidRPr="00A12C55">
        <w:rPr>
          <w:rFonts w:ascii="Times New Roman" w:eastAsia="Times New Roman" w:hAnsi="Times New Roman" w:cs="Arial"/>
          <w:spacing w:val="28"/>
          <w:sz w:val="24"/>
          <w:szCs w:val="24"/>
          <w:lang w:val="lt-LT" w:eastAsia="ar-SA"/>
        </w:rPr>
        <w:t xml:space="preserve"> </w:t>
      </w:r>
      <w:r w:rsidRPr="00A12C55">
        <w:rPr>
          <w:rFonts w:ascii="Times New Roman" w:eastAsia="Times New Roman" w:hAnsi="Times New Roman" w:cs="Arial"/>
          <w:sz w:val="24"/>
          <w:szCs w:val="24"/>
          <w:lang w:val="lt-LT" w:eastAsia="ar-SA"/>
        </w:rPr>
        <w:t>v</w:t>
      </w:r>
      <w:r w:rsidRPr="00A12C55">
        <w:rPr>
          <w:rFonts w:ascii="Times New Roman" w:eastAsia="Times New Roman" w:hAnsi="Times New Roman" w:cs="Arial"/>
          <w:spacing w:val="-5"/>
          <w:sz w:val="24"/>
          <w:szCs w:val="24"/>
          <w:lang w:val="lt-LT" w:eastAsia="ar-SA"/>
        </w:rPr>
        <w:t>y</w:t>
      </w:r>
      <w:r w:rsidRPr="00A12C55">
        <w:rPr>
          <w:rFonts w:ascii="Times New Roman" w:eastAsia="Times New Roman" w:hAnsi="Times New Roman" w:cs="Arial"/>
          <w:sz w:val="24"/>
          <w:szCs w:val="24"/>
          <w:lang w:val="lt-LT" w:eastAsia="ar-SA"/>
        </w:rPr>
        <w:t>kd</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 xml:space="preserve">t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9"/>
          <w:sz w:val="24"/>
          <w:szCs w:val="24"/>
          <w:lang w:val="lt-LT" w:eastAsia="ar-SA"/>
        </w:rPr>
        <w:t>m</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ik</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8"/>
          <w:sz w:val="24"/>
          <w:szCs w:val="24"/>
          <w:lang w:val="lt-LT" w:eastAsia="ar-SA"/>
        </w:rPr>
        <w:t xml:space="preserve"> </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36"/>
          <w:sz w:val="24"/>
          <w:szCs w:val="24"/>
          <w:lang w:val="lt-LT" w:eastAsia="ar-SA"/>
        </w:rPr>
        <w:t xml:space="preserve"> </w:t>
      </w:r>
      <w:r w:rsidRPr="00A12C55">
        <w:rPr>
          <w:rFonts w:ascii="Times New Roman" w:eastAsia="Times New Roman" w:hAnsi="Times New Roman" w:cs="Arial"/>
          <w:spacing w:val="-5"/>
          <w:sz w:val="24"/>
          <w:szCs w:val="24"/>
          <w:lang w:val="lt-LT" w:eastAsia="ar-SA"/>
        </w:rPr>
        <w:t>A</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pacing w:val="-4"/>
          <w:sz w:val="24"/>
          <w:szCs w:val="24"/>
          <w:lang w:val="lt-LT" w:eastAsia="ar-SA"/>
        </w:rPr>
        <w:t>mi</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29"/>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30"/>
          <w:sz w:val="24"/>
          <w:szCs w:val="24"/>
          <w:lang w:val="lt-LT" w:eastAsia="ar-SA"/>
        </w:rPr>
        <w:t xml:space="preserve"> </w:t>
      </w:r>
      <w:r w:rsidRPr="00A12C55">
        <w:rPr>
          <w:rFonts w:ascii="Times New Roman" w:eastAsia="Times New Roman" w:hAnsi="Times New Roman" w:cs="Arial"/>
          <w:spacing w:val="5"/>
          <w:sz w:val="24"/>
          <w:szCs w:val="24"/>
          <w:lang w:val="lt-LT" w:eastAsia="ar-SA"/>
        </w:rPr>
        <w:t>p</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t</w:t>
      </w:r>
      <w:r w:rsidRPr="00A12C55">
        <w:rPr>
          <w:rFonts w:ascii="Times New Roman" w:eastAsia="Times New Roman" w:hAnsi="Times New Roman" w:cs="Arial"/>
          <w:spacing w:val="40"/>
          <w:sz w:val="24"/>
          <w:szCs w:val="24"/>
          <w:lang w:val="lt-LT" w:eastAsia="ar-SA"/>
        </w:rPr>
        <w:t xml:space="preserve"> </w:t>
      </w:r>
      <w:r w:rsidRPr="00A12C55">
        <w:rPr>
          <w:rFonts w:ascii="Times New Roman" w:eastAsia="Times New Roman" w:hAnsi="Times New Roman" w:cs="Arial"/>
          <w:spacing w:val="-9"/>
          <w:sz w:val="24"/>
          <w:szCs w:val="24"/>
          <w:lang w:val="lt-LT" w:eastAsia="ar-SA"/>
        </w:rPr>
        <w:t>l</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10"/>
          <w:sz w:val="24"/>
          <w:szCs w:val="24"/>
          <w:lang w:val="lt-LT" w:eastAsia="ar-SA"/>
        </w:rPr>
        <w:t>o</w:t>
      </w:r>
      <w:r w:rsidRPr="00A12C55">
        <w:rPr>
          <w:rFonts w:ascii="Times New Roman" w:eastAsia="Times New Roman" w:hAnsi="Times New Roman" w:cs="Arial"/>
          <w:spacing w:val="-9"/>
          <w:sz w:val="24"/>
          <w:szCs w:val="24"/>
          <w:lang w:val="lt-LT" w:eastAsia="ar-SA"/>
        </w:rPr>
        <w:t>m</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s ū</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n</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17"/>
          <w:sz w:val="24"/>
          <w:szCs w:val="24"/>
          <w:lang w:val="lt-LT" w:eastAsia="ar-SA"/>
        </w:rPr>
        <w:t xml:space="preserve"> </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nv</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o</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5"/>
          <w:sz w:val="24"/>
          <w:szCs w:val="24"/>
          <w:lang w:val="lt-LT" w:eastAsia="ar-SA"/>
        </w:rPr>
        <w:t>u</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6"/>
          <w:sz w:val="24"/>
          <w:szCs w:val="24"/>
          <w:lang w:val="lt-LT" w:eastAsia="ar-SA"/>
        </w:rPr>
        <w:t xml:space="preserve"> </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17"/>
          <w:sz w:val="24"/>
          <w:szCs w:val="24"/>
          <w:lang w:val="lt-LT" w:eastAsia="ar-SA"/>
        </w:rPr>
        <w:t xml:space="preserve"> </w:t>
      </w:r>
      <w:r w:rsidRPr="00A12C55">
        <w:rPr>
          <w:rFonts w:ascii="Times New Roman" w:eastAsia="Times New Roman" w:hAnsi="Times New Roman" w:cs="Arial"/>
          <w:spacing w:val="-9"/>
          <w:sz w:val="24"/>
          <w:szCs w:val="24"/>
          <w:lang w:val="lt-LT" w:eastAsia="ar-SA"/>
        </w:rPr>
        <w:t>m</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8"/>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8"/>
          <w:sz w:val="24"/>
          <w:szCs w:val="24"/>
          <w:lang w:val="lt-LT" w:eastAsia="ar-SA"/>
        </w:rPr>
        <w:t xml:space="preserve"> </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5"/>
          <w:sz w:val="24"/>
          <w:szCs w:val="24"/>
          <w:lang w:val="lt-LT" w:eastAsia="ar-SA"/>
        </w:rPr>
        <w:t>u</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13"/>
          <w:sz w:val="24"/>
          <w:szCs w:val="24"/>
          <w:lang w:val="lt-LT" w:eastAsia="ar-SA"/>
        </w:rPr>
        <w:t xml:space="preserve"> </w:t>
      </w:r>
      <w:r w:rsidRPr="00A12C55">
        <w:rPr>
          <w:rFonts w:ascii="Times New Roman" w:eastAsia="Times New Roman" w:hAnsi="Times New Roman" w:cs="Arial"/>
          <w:spacing w:val="-9"/>
          <w:sz w:val="24"/>
          <w:szCs w:val="24"/>
          <w:lang w:val="lt-LT" w:eastAsia="ar-SA"/>
        </w:rPr>
        <w:t>y</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z w:val="24"/>
          <w:szCs w:val="24"/>
          <w:lang w:val="lt-LT" w:eastAsia="ar-SA"/>
        </w:rPr>
        <w:t>a</w:t>
      </w:r>
      <w:r w:rsidRPr="00A12C55">
        <w:rPr>
          <w:rFonts w:ascii="Times New Roman" w:eastAsia="Times New Roman" w:hAnsi="Times New Roman" w:cs="Arial"/>
          <w:spacing w:val="11"/>
          <w:sz w:val="24"/>
          <w:szCs w:val="24"/>
          <w:lang w:val="lt-LT" w:eastAsia="ar-SA"/>
        </w:rPr>
        <w:t xml:space="preserve"> </w:t>
      </w:r>
      <w:r w:rsidRPr="00A12C55">
        <w:rPr>
          <w:rFonts w:ascii="Times New Roman" w:eastAsia="Times New Roman" w:hAnsi="Times New Roman" w:cs="Arial"/>
          <w:sz w:val="24"/>
          <w:szCs w:val="24"/>
          <w:lang w:val="lt-LT" w:eastAsia="ar-SA"/>
        </w:rPr>
        <w:t>n</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ud</w:t>
      </w:r>
      <w:r w:rsidRPr="00A12C55">
        <w:rPr>
          <w:rFonts w:ascii="Times New Roman" w:eastAsia="Times New Roman" w:hAnsi="Times New Roman" w:cs="Arial"/>
          <w:spacing w:val="5"/>
          <w:sz w:val="24"/>
          <w:szCs w:val="24"/>
          <w:lang w:val="lt-LT" w:eastAsia="ar-SA"/>
        </w:rPr>
        <w:t>o</w:t>
      </w:r>
      <w:r w:rsidRPr="00A12C55">
        <w:rPr>
          <w:rFonts w:ascii="Times New Roman" w:eastAsia="Times New Roman" w:hAnsi="Times New Roman" w:cs="Arial"/>
          <w:spacing w:val="-4"/>
          <w:sz w:val="24"/>
          <w:szCs w:val="24"/>
          <w:lang w:val="lt-LT" w:eastAsia="ar-SA"/>
        </w:rPr>
        <w:t>j</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s</w:t>
      </w:r>
      <w:r w:rsidRPr="00A12C55">
        <w:rPr>
          <w:rFonts w:ascii="Times New Roman" w:eastAsia="Times New Roman" w:hAnsi="Times New Roman" w:cs="Arial"/>
          <w:spacing w:val="7"/>
          <w:sz w:val="24"/>
          <w:szCs w:val="24"/>
          <w:lang w:val="lt-LT" w:eastAsia="ar-SA"/>
        </w:rPr>
        <w:t xml:space="preserve"> </w:t>
      </w:r>
      <w:r w:rsidRPr="00A12C55">
        <w:rPr>
          <w:rFonts w:ascii="Times New Roman" w:eastAsia="Times New Roman" w:hAnsi="Times New Roman" w:cs="Arial"/>
          <w:sz w:val="24"/>
          <w:szCs w:val="24"/>
          <w:lang w:val="lt-LT" w:eastAsia="ar-SA"/>
        </w:rPr>
        <w:t>d</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5"/>
          <w:sz w:val="24"/>
          <w:szCs w:val="24"/>
          <w:lang w:val="lt-LT" w:eastAsia="ar-SA"/>
        </w:rPr>
        <w:t>g</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15"/>
          <w:sz w:val="24"/>
          <w:szCs w:val="24"/>
          <w:lang w:val="lt-LT" w:eastAsia="ar-SA"/>
        </w:rPr>
        <w:t xml:space="preserve">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12"/>
          <w:sz w:val="24"/>
          <w:szCs w:val="24"/>
          <w:lang w:val="lt-LT" w:eastAsia="ar-SA"/>
        </w:rPr>
        <w:t xml:space="preserve"> </w:t>
      </w:r>
      <w:r w:rsidRPr="00A12C55">
        <w:rPr>
          <w:rFonts w:ascii="Times New Roman" w:eastAsia="Times New Roman" w:hAnsi="Times New Roman" w:cs="Arial"/>
          <w:sz w:val="24"/>
          <w:szCs w:val="24"/>
          <w:lang w:val="lt-LT" w:eastAsia="ar-SA"/>
        </w:rPr>
        <w:t>v</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4"/>
          <w:sz w:val="24"/>
          <w:szCs w:val="24"/>
          <w:lang w:val="lt-LT" w:eastAsia="ar-SA"/>
        </w:rPr>
        <w:t>e</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ą</w:t>
      </w:r>
      <w:r w:rsidRPr="00A12C55">
        <w:rPr>
          <w:rFonts w:ascii="Times New Roman" w:eastAsia="Times New Roman" w:hAnsi="Times New Roman" w:cs="Arial"/>
          <w:spacing w:val="10"/>
          <w:sz w:val="24"/>
          <w:szCs w:val="24"/>
          <w:lang w:val="lt-LT" w:eastAsia="ar-SA"/>
        </w:rPr>
        <w:t xml:space="preserve"> </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 xml:space="preserve">ą </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r</w:t>
      </w:r>
      <w:r w:rsidRPr="00A12C55">
        <w:rPr>
          <w:rFonts w:ascii="Times New Roman" w:eastAsia="Times New Roman" w:hAnsi="Times New Roman" w:cs="Arial"/>
          <w:spacing w:val="31"/>
          <w:sz w:val="24"/>
          <w:szCs w:val="24"/>
          <w:lang w:val="lt-LT" w:eastAsia="ar-SA"/>
        </w:rPr>
        <w:t xml:space="preserve"> </w:t>
      </w:r>
      <w:r w:rsidRPr="00A12C55">
        <w:rPr>
          <w:rFonts w:ascii="Times New Roman" w:eastAsia="Times New Roman" w:hAnsi="Times New Roman" w:cs="Arial"/>
          <w:sz w:val="24"/>
          <w:szCs w:val="24"/>
          <w:lang w:val="lt-LT" w:eastAsia="ar-SA"/>
        </w:rPr>
        <w:t>ku</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o</w:t>
      </w:r>
      <w:r w:rsidRPr="00A12C55">
        <w:rPr>
          <w:rFonts w:ascii="Times New Roman" w:eastAsia="Times New Roman" w:hAnsi="Times New Roman" w:cs="Arial"/>
          <w:spacing w:val="37"/>
          <w:sz w:val="24"/>
          <w:szCs w:val="24"/>
          <w:lang w:val="lt-LT" w:eastAsia="ar-SA"/>
        </w:rPr>
        <w:t xml:space="preserve"> </w:t>
      </w:r>
      <w:r w:rsidRPr="00A12C55">
        <w:rPr>
          <w:rFonts w:ascii="Times New Roman" w:eastAsia="Times New Roman" w:hAnsi="Times New Roman" w:cs="Arial"/>
          <w:spacing w:val="-4"/>
          <w:sz w:val="24"/>
          <w:szCs w:val="24"/>
          <w:lang w:val="lt-LT" w:eastAsia="ar-SA"/>
        </w:rPr>
        <w:t>į</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g</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4"/>
          <w:sz w:val="24"/>
          <w:szCs w:val="24"/>
          <w:lang w:val="lt-LT" w:eastAsia="ar-SA"/>
        </w:rPr>
        <w:t>j</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9"/>
          <w:sz w:val="24"/>
          <w:szCs w:val="24"/>
          <w:lang w:val="lt-LT" w:eastAsia="ar-SA"/>
        </w:rPr>
        <w:t>m</w:t>
      </w:r>
      <w:r w:rsidRPr="00A12C55">
        <w:rPr>
          <w:rFonts w:ascii="Times New Roman" w:eastAsia="Times New Roman" w:hAnsi="Times New Roman" w:cs="Arial"/>
          <w:sz w:val="24"/>
          <w:szCs w:val="24"/>
          <w:lang w:val="lt-LT" w:eastAsia="ar-SA"/>
        </w:rPr>
        <w:t>o</w:t>
      </w:r>
      <w:r w:rsidRPr="00A12C55">
        <w:rPr>
          <w:rFonts w:ascii="Times New Roman" w:eastAsia="Times New Roman" w:hAnsi="Times New Roman" w:cs="Arial"/>
          <w:spacing w:val="37"/>
          <w:sz w:val="24"/>
          <w:szCs w:val="24"/>
          <w:lang w:val="lt-LT" w:eastAsia="ar-SA"/>
        </w:rPr>
        <w:t xml:space="preserve"> </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z w:val="24"/>
          <w:szCs w:val="24"/>
          <w:lang w:val="lt-LT" w:eastAsia="ar-SA"/>
        </w:rPr>
        <w:t>r</w:t>
      </w:r>
      <w:r w:rsidRPr="00A12C55">
        <w:rPr>
          <w:rFonts w:ascii="Times New Roman" w:eastAsia="Times New Roman" w:hAnsi="Times New Roman" w:cs="Arial"/>
          <w:spacing w:val="31"/>
          <w:sz w:val="24"/>
          <w:szCs w:val="24"/>
          <w:lang w:val="lt-LT" w:eastAsia="ar-SA"/>
        </w:rPr>
        <w:t xml:space="preserve"> </w:t>
      </w:r>
      <w:r w:rsidRPr="00A12C55">
        <w:rPr>
          <w:rFonts w:ascii="Times New Roman" w:eastAsia="Times New Roman" w:hAnsi="Times New Roman" w:cs="Arial"/>
          <w:sz w:val="24"/>
          <w:szCs w:val="24"/>
          <w:lang w:val="lt-LT" w:eastAsia="ar-SA"/>
        </w:rPr>
        <w:t>p</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m</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9"/>
          <w:sz w:val="24"/>
          <w:szCs w:val="24"/>
          <w:lang w:val="lt-LT" w:eastAsia="ar-SA"/>
        </w:rPr>
        <w:t>m</w:t>
      </w:r>
      <w:r w:rsidRPr="00A12C55">
        <w:rPr>
          <w:rFonts w:ascii="Times New Roman" w:eastAsia="Times New Roman" w:hAnsi="Times New Roman" w:cs="Arial"/>
          <w:sz w:val="24"/>
          <w:szCs w:val="24"/>
          <w:lang w:val="lt-LT" w:eastAsia="ar-SA"/>
        </w:rPr>
        <w:t>o</w:t>
      </w:r>
      <w:r w:rsidRPr="00A12C55">
        <w:rPr>
          <w:rFonts w:ascii="Times New Roman" w:eastAsia="Times New Roman" w:hAnsi="Times New Roman" w:cs="Arial"/>
          <w:spacing w:val="33"/>
          <w:sz w:val="24"/>
          <w:szCs w:val="24"/>
          <w:lang w:val="lt-LT" w:eastAsia="ar-SA"/>
        </w:rPr>
        <w:t xml:space="preserve"> </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v</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k</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z w:val="24"/>
          <w:szCs w:val="24"/>
          <w:lang w:val="lt-LT" w:eastAsia="ar-SA"/>
        </w:rPr>
        <w:t>na</w:t>
      </w:r>
      <w:r w:rsidRPr="00A12C55">
        <w:rPr>
          <w:rFonts w:ascii="Times New Roman" w:eastAsia="Times New Roman" w:hAnsi="Times New Roman" w:cs="Arial"/>
          <w:spacing w:val="34"/>
          <w:sz w:val="24"/>
          <w:szCs w:val="24"/>
          <w:lang w:val="lt-LT" w:eastAsia="ar-SA"/>
        </w:rPr>
        <w:t xml:space="preserve"> </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1"/>
          <w:sz w:val="24"/>
          <w:szCs w:val="24"/>
          <w:lang w:val="lt-LT" w:eastAsia="ar-SA"/>
        </w:rPr>
        <w:t>že</w:t>
      </w:r>
      <w:r w:rsidRPr="00A12C55">
        <w:rPr>
          <w:rFonts w:ascii="Times New Roman" w:eastAsia="Times New Roman" w:hAnsi="Times New Roman" w:cs="Arial"/>
          <w:spacing w:val="3"/>
          <w:sz w:val="24"/>
          <w:szCs w:val="24"/>
          <w:lang w:val="lt-LT" w:eastAsia="ar-SA"/>
        </w:rPr>
        <w:t>s</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ė</w:t>
      </w:r>
      <w:r w:rsidRPr="00A12C55">
        <w:rPr>
          <w:rFonts w:ascii="Times New Roman" w:eastAsia="Times New Roman" w:hAnsi="Times New Roman" w:cs="Arial"/>
          <w:spacing w:val="29"/>
          <w:sz w:val="24"/>
          <w:szCs w:val="24"/>
          <w:lang w:val="lt-LT" w:eastAsia="ar-SA"/>
        </w:rPr>
        <w:t xml:space="preserve"> </w:t>
      </w:r>
      <w:r w:rsidRPr="00A12C55">
        <w:rPr>
          <w:rFonts w:ascii="Times New Roman" w:eastAsia="Times New Roman" w:hAnsi="Times New Roman" w:cs="Arial"/>
          <w:sz w:val="24"/>
          <w:szCs w:val="24"/>
          <w:lang w:val="lt-LT" w:eastAsia="ar-SA"/>
        </w:rPr>
        <w:t>už</w:t>
      </w:r>
      <w:r w:rsidRPr="00A12C55">
        <w:rPr>
          <w:rFonts w:ascii="Times New Roman" w:eastAsia="Times New Roman" w:hAnsi="Times New Roman" w:cs="Arial"/>
          <w:spacing w:val="35"/>
          <w:sz w:val="24"/>
          <w:szCs w:val="24"/>
          <w:lang w:val="lt-LT" w:eastAsia="ar-SA"/>
        </w:rPr>
        <w:t xml:space="preserve"> </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2"/>
          <w:sz w:val="24"/>
          <w:szCs w:val="24"/>
          <w:lang w:val="lt-LT" w:eastAsia="ar-SA"/>
        </w:rPr>
        <w:t>s</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9"/>
          <w:sz w:val="24"/>
          <w:szCs w:val="24"/>
          <w:lang w:val="lt-LT" w:eastAsia="ar-SA"/>
        </w:rPr>
        <w:t>y</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ą</w:t>
      </w:r>
      <w:r w:rsidRPr="00A12C55">
        <w:rPr>
          <w:rFonts w:ascii="Times New Roman" w:eastAsia="Times New Roman" w:hAnsi="Times New Roman" w:cs="Arial"/>
          <w:spacing w:val="33"/>
          <w:sz w:val="24"/>
          <w:szCs w:val="24"/>
          <w:lang w:val="lt-LT" w:eastAsia="ar-SA"/>
        </w:rPr>
        <w:t xml:space="preserve"> </w:t>
      </w:r>
      <w:r w:rsidRPr="00A12C55">
        <w:rPr>
          <w:rFonts w:ascii="Times New Roman" w:eastAsia="Times New Roman" w:hAnsi="Times New Roman" w:cs="Arial"/>
          <w:spacing w:val="-4"/>
          <w:sz w:val="24"/>
          <w:szCs w:val="24"/>
          <w:lang w:val="lt-LT" w:eastAsia="ar-SA"/>
        </w:rPr>
        <w:t>mi</w:t>
      </w:r>
      <w:r w:rsidRPr="00A12C55">
        <w:rPr>
          <w:rFonts w:ascii="Times New Roman" w:eastAsia="Times New Roman" w:hAnsi="Times New Roman" w:cs="Arial"/>
          <w:spacing w:val="5"/>
          <w:sz w:val="24"/>
          <w:szCs w:val="24"/>
          <w:lang w:val="lt-LT" w:eastAsia="ar-SA"/>
        </w:rPr>
        <w:t>n</w:t>
      </w:r>
      <w:r w:rsidRPr="00A12C55">
        <w:rPr>
          <w:rFonts w:ascii="Times New Roman" w:eastAsia="Times New Roman" w:hAnsi="Times New Roman" w:cs="Arial"/>
          <w:sz w:val="24"/>
          <w:szCs w:val="24"/>
          <w:lang w:val="lt-LT" w:eastAsia="ar-SA"/>
        </w:rPr>
        <w:t>i</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lią</w:t>
      </w:r>
      <w:r w:rsidRPr="00A12C55">
        <w:rPr>
          <w:rFonts w:ascii="Times New Roman" w:eastAsia="Times New Roman" w:hAnsi="Times New Roman" w:cs="Arial"/>
          <w:spacing w:val="-1"/>
          <w:sz w:val="24"/>
          <w:szCs w:val="24"/>
          <w:lang w:val="lt-LT" w:eastAsia="ar-SA"/>
        </w:rPr>
        <w:t xml:space="preserve"> </w:t>
      </w:r>
      <w:r w:rsidRPr="00A12C55">
        <w:rPr>
          <w:rFonts w:ascii="Times New Roman" w:eastAsia="Times New Roman" w:hAnsi="Times New Roman" w:cs="Arial"/>
          <w:spacing w:val="-4"/>
          <w:sz w:val="24"/>
          <w:szCs w:val="24"/>
          <w:lang w:val="lt-LT" w:eastAsia="ar-SA"/>
        </w:rPr>
        <w:t>il</w:t>
      </w:r>
      <w:r w:rsidRPr="00A12C55">
        <w:rPr>
          <w:rFonts w:ascii="Times New Roman" w:eastAsia="Times New Roman" w:hAnsi="Times New Roman" w:cs="Arial"/>
          <w:sz w:val="24"/>
          <w:szCs w:val="24"/>
          <w:lang w:val="lt-LT" w:eastAsia="ar-SA"/>
        </w:rPr>
        <w:t>g</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l</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pacing w:val="-4"/>
          <w:sz w:val="24"/>
          <w:szCs w:val="24"/>
          <w:lang w:val="lt-LT" w:eastAsia="ar-SA"/>
        </w:rPr>
        <w:t>i</w:t>
      </w:r>
      <w:r w:rsidRPr="00A12C55">
        <w:rPr>
          <w:rFonts w:ascii="Times New Roman" w:eastAsia="Times New Roman" w:hAnsi="Times New Roman" w:cs="Arial"/>
          <w:spacing w:val="5"/>
          <w:sz w:val="24"/>
          <w:szCs w:val="24"/>
          <w:lang w:val="lt-LT" w:eastAsia="ar-SA"/>
        </w:rPr>
        <w:t>k</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z w:val="24"/>
          <w:szCs w:val="24"/>
          <w:lang w:val="lt-LT" w:eastAsia="ar-SA"/>
        </w:rPr>
        <w:t>o</w:t>
      </w:r>
      <w:r w:rsidRPr="00A12C55">
        <w:rPr>
          <w:rFonts w:ascii="Times New Roman" w:eastAsia="Times New Roman" w:hAnsi="Times New Roman" w:cs="Arial"/>
          <w:spacing w:val="24"/>
          <w:sz w:val="24"/>
          <w:szCs w:val="24"/>
          <w:lang w:val="lt-LT" w:eastAsia="ar-SA"/>
        </w:rPr>
        <w:t xml:space="preserve"> </w:t>
      </w:r>
      <w:r w:rsidRPr="00A12C55">
        <w:rPr>
          <w:rFonts w:ascii="Times New Roman" w:eastAsia="Times New Roman" w:hAnsi="Times New Roman" w:cs="Arial"/>
          <w:spacing w:val="-4"/>
          <w:sz w:val="24"/>
          <w:szCs w:val="24"/>
          <w:lang w:val="lt-LT" w:eastAsia="ar-SA"/>
        </w:rPr>
        <w:t>m</w:t>
      </w:r>
      <w:r w:rsidRPr="00A12C55">
        <w:rPr>
          <w:rFonts w:ascii="Times New Roman" w:eastAsia="Times New Roman" w:hAnsi="Times New Roman" w:cs="Arial"/>
          <w:spacing w:val="-1"/>
          <w:sz w:val="24"/>
          <w:szCs w:val="24"/>
          <w:lang w:val="lt-LT" w:eastAsia="ar-SA"/>
        </w:rPr>
        <w:t>a</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6"/>
          <w:sz w:val="24"/>
          <w:szCs w:val="24"/>
          <w:lang w:val="lt-LT" w:eastAsia="ar-SA"/>
        </w:rPr>
        <w:t>r</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4"/>
          <w:sz w:val="24"/>
          <w:szCs w:val="24"/>
          <w:lang w:val="lt-LT" w:eastAsia="ar-SA"/>
        </w:rPr>
        <w:t>a</w:t>
      </w:r>
      <w:r w:rsidRPr="00A12C55">
        <w:rPr>
          <w:rFonts w:ascii="Times New Roman" w:eastAsia="Times New Roman" w:hAnsi="Times New Roman" w:cs="Arial"/>
          <w:sz w:val="24"/>
          <w:szCs w:val="24"/>
          <w:lang w:val="lt-LT" w:eastAsia="ar-SA"/>
        </w:rPr>
        <w:t>l</w:t>
      </w:r>
      <w:r w:rsidRPr="00A12C55">
        <w:rPr>
          <w:rFonts w:ascii="Times New Roman" w:eastAsia="Times New Roman" w:hAnsi="Times New Roman" w:cs="Arial"/>
          <w:spacing w:val="-9"/>
          <w:sz w:val="24"/>
          <w:szCs w:val="24"/>
          <w:lang w:val="lt-LT" w:eastAsia="ar-SA"/>
        </w:rPr>
        <w:t>i</w:t>
      </w:r>
      <w:r w:rsidRPr="00A12C55">
        <w:rPr>
          <w:rFonts w:ascii="Times New Roman" w:eastAsia="Times New Roman" w:hAnsi="Times New Roman" w:cs="Arial"/>
          <w:spacing w:val="10"/>
          <w:sz w:val="24"/>
          <w:szCs w:val="24"/>
          <w:lang w:val="lt-LT" w:eastAsia="ar-SA"/>
        </w:rPr>
        <w:t>o</w:t>
      </w:r>
      <w:r w:rsidRPr="00A12C55">
        <w:rPr>
          <w:rFonts w:ascii="Times New Roman" w:eastAsia="Times New Roman" w:hAnsi="Times New Roman" w:cs="Arial"/>
          <w:spacing w:val="-9"/>
          <w:sz w:val="24"/>
          <w:szCs w:val="24"/>
          <w:lang w:val="lt-LT" w:eastAsia="ar-SA"/>
        </w:rPr>
        <w:t>j</w:t>
      </w:r>
      <w:r w:rsidRPr="00A12C55">
        <w:rPr>
          <w:rFonts w:ascii="Times New Roman" w:eastAsia="Times New Roman" w:hAnsi="Times New Roman" w:cs="Arial"/>
          <w:sz w:val="24"/>
          <w:szCs w:val="24"/>
          <w:lang w:val="lt-LT" w:eastAsia="ar-SA"/>
        </w:rPr>
        <w:t>o</w:t>
      </w:r>
      <w:r w:rsidRPr="00A12C55">
        <w:rPr>
          <w:rFonts w:ascii="Times New Roman" w:eastAsia="Times New Roman" w:hAnsi="Times New Roman" w:cs="Arial"/>
          <w:spacing w:val="18"/>
          <w:sz w:val="24"/>
          <w:szCs w:val="24"/>
          <w:lang w:val="lt-LT" w:eastAsia="ar-SA"/>
        </w:rPr>
        <w:t xml:space="preserve"> </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z w:val="24"/>
          <w:szCs w:val="24"/>
          <w:lang w:val="lt-LT" w:eastAsia="ar-SA"/>
        </w:rPr>
        <w:t>u</w:t>
      </w:r>
      <w:r w:rsidRPr="00A12C55">
        <w:rPr>
          <w:rFonts w:ascii="Times New Roman" w:eastAsia="Times New Roman" w:hAnsi="Times New Roman" w:cs="Arial"/>
          <w:spacing w:val="-3"/>
          <w:sz w:val="24"/>
          <w:szCs w:val="24"/>
          <w:lang w:val="lt-LT" w:eastAsia="ar-SA"/>
        </w:rPr>
        <w:t>r</w:t>
      </w:r>
      <w:r w:rsidRPr="00A12C55">
        <w:rPr>
          <w:rFonts w:ascii="Times New Roman" w:eastAsia="Times New Roman" w:hAnsi="Times New Roman" w:cs="Arial"/>
          <w:sz w:val="24"/>
          <w:szCs w:val="24"/>
          <w:lang w:val="lt-LT" w:eastAsia="ar-SA"/>
        </w:rPr>
        <w:t>to</w:t>
      </w:r>
      <w:r w:rsidRPr="00A12C55">
        <w:rPr>
          <w:rFonts w:ascii="Times New Roman" w:eastAsia="Times New Roman" w:hAnsi="Times New Roman" w:cs="Arial"/>
          <w:spacing w:val="24"/>
          <w:sz w:val="24"/>
          <w:szCs w:val="24"/>
          <w:lang w:val="lt-LT" w:eastAsia="ar-SA"/>
        </w:rPr>
        <w:t xml:space="preserve"> </w:t>
      </w:r>
      <w:r w:rsidRPr="00A12C55">
        <w:rPr>
          <w:rFonts w:ascii="Times New Roman" w:eastAsia="Times New Roman" w:hAnsi="Times New Roman" w:cs="Arial"/>
          <w:spacing w:val="-5"/>
          <w:sz w:val="24"/>
          <w:szCs w:val="24"/>
          <w:lang w:val="lt-LT" w:eastAsia="ar-SA"/>
        </w:rPr>
        <w:t>v</w:t>
      </w:r>
      <w:r w:rsidRPr="00A12C55">
        <w:rPr>
          <w:rFonts w:ascii="Times New Roman" w:eastAsia="Times New Roman" w:hAnsi="Times New Roman" w:cs="Arial"/>
          <w:spacing w:val="-1"/>
          <w:sz w:val="24"/>
          <w:szCs w:val="24"/>
          <w:lang w:val="lt-LT" w:eastAsia="ar-SA"/>
        </w:rPr>
        <w:t>e</w:t>
      </w:r>
      <w:r w:rsidRPr="00A12C55">
        <w:rPr>
          <w:rFonts w:ascii="Times New Roman" w:eastAsia="Times New Roman" w:hAnsi="Times New Roman" w:cs="Arial"/>
          <w:spacing w:val="2"/>
          <w:sz w:val="24"/>
          <w:szCs w:val="24"/>
          <w:lang w:val="lt-LT" w:eastAsia="ar-SA"/>
        </w:rPr>
        <w:t>r</w:t>
      </w:r>
      <w:r w:rsidRPr="00A12C55">
        <w:rPr>
          <w:rFonts w:ascii="Times New Roman" w:eastAsia="Times New Roman" w:hAnsi="Times New Roman" w:cs="Arial"/>
          <w:spacing w:val="5"/>
          <w:sz w:val="24"/>
          <w:szCs w:val="24"/>
          <w:lang w:val="lt-LT" w:eastAsia="ar-SA"/>
        </w:rPr>
        <w:t>t</w:t>
      </w:r>
      <w:r w:rsidRPr="00A12C55">
        <w:rPr>
          <w:rFonts w:ascii="Times New Roman" w:eastAsia="Times New Roman" w:hAnsi="Times New Roman" w:cs="Arial"/>
          <w:spacing w:val="-1"/>
          <w:sz w:val="24"/>
          <w:szCs w:val="24"/>
          <w:lang w:val="lt-LT" w:eastAsia="ar-SA"/>
        </w:rPr>
        <w:t>ę</w:t>
      </w:r>
      <w:r w:rsidRPr="00A12C55">
        <w:rPr>
          <w:rFonts w:ascii="Times New Roman" w:eastAsia="Times New Roman" w:hAnsi="Times New Roman" w:cs="Arial"/>
          <w:sz w:val="24"/>
          <w:szCs w:val="24"/>
          <w:lang w:val="lt-LT" w:eastAsia="ar-SA"/>
        </w:rPr>
        <w:t>.</w:t>
      </w:r>
      <w:r w:rsidRPr="00A12C55">
        <w:rPr>
          <w:rFonts w:ascii="Times New Roman" w:eastAsia="Times New Roman" w:hAnsi="Times New Roman" w:cs="Arial"/>
          <w:spacing w:val="27"/>
          <w:sz w:val="24"/>
          <w:szCs w:val="24"/>
          <w:lang w:val="lt-LT" w:eastAsia="ar-SA"/>
        </w:rPr>
        <w:t xml:space="preserve"> </w:t>
      </w:r>
    </w:p>
    <w:p w14:paraId="0D1C0F7B" w14:textId="41807E38" w:rsidR="00C91F92" w:rsidRPr="00A12C55"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9" w:name="_Ref180675238"/>
      <w:r w:rsidRPr="00A12C55">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9"/>
    </w:p>
    <w:p w14:paraId="088A98FC" w14:textId="7355F25C" w:rsidR="00C91F92" w:rsidRPr="00A12C55"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A12C55"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Finansinis turtas</w:t>
      </w:r>
    </w:p>
    <w:p w14:paraId="426F7C31" w14:textId="77777777" w:rsidR="00C91F92" w:rsidRPr="00A12C55" w:rsidRDefault="00C91F92" w:rsidP="00C91F92">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14:paraId="49FC3120" w14:textId="6E403136" w:rsidR="00C91F92" w:rsidRPr="00A12C55"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w:t>
      </w:r>
      <w:r w:rsidRPr="00A12C55">
        <w:rPr>
          <w:rFonts w:ascii="Times New Roman" w:eastAsia="Times New Roman" w:hAnsi="Times New Roman" w:cs="Times New Roman"/>
          <w:sz w:val="24"/>
          <w:szCs w:val="24"/>
          <w:lang w:val="lt-LT" w:eastAsia="ar-SA"/>
        </w:rPr>
        <w:lastRenderedPageBreak/>
        <w:t xml:space="preserve">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A12C55"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A12C55"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Gautinos sumos</w:t>
      </w:r>
    </w:p>
    <w:p w14:paraId="09B4EAD3"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7CA148A9" w14:textId="4747B188" w:rsidR="00C91F92" w:rsidRPr="00A12C55"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A12C55">
        <w:rPr>
          <w:rFonts w:ascii="Times New Roman" w:eastAsia="Times New Roman" w:hAnsi="Times New Roman" w:cs="Times New Roman"/>
          <w:sz w:val="24"/>
          <w:szCs w:val="16"/>
          <w:lang w:val="lt-LT" w:eastAsia="ar-SA"/>
        </w:rPr>
        <w:t>17-ąjį VSAFAS „Finansinis turtas ir finansiniai įsipareigojimai“</w:t>
      </w:r>
      <w:r w:rsidRPr="00A12C55">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A12C55"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A12C55">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A12C55"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Pinigai ir pinigų ekvivalentai</w:t>
      </w:r>
    </w:p>
    <w:p w14:paraId="644E0F5A"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21AFEC87" w14:textId="60912784" w:rsidR="00C91F92" w:rsidRPr="00A12C55"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0" w:name="_Ref192492765"/>
      <w:r w:rsidRPr="00A12C55">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10"/>
      <w:r w:rsidRPr="00A12C55">
        <w:rPr>
          <w:rFonts w:ascii="Times New Roman" w:eastAsia="Times New Roman" w:hAnsi="Times New Roman" w:cs="Times New Roman"/>
          <w:sz w:val="24"/>
          <w:szCs w:val="24"/>
          <w:lang w:val="lt-LT" w:eastAsia="ar-SA"/>
        </w:rPr>
        <w:t xml:space="preserve"> </w:t>
      </w:r>
    </w:p>
    <w:p w14:paraId="47E59831" w14:textId="77777777" w:rsidR="002E1FA3" w:rsidRPr="00A12C55"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1" w:name="_Ref95640307"/>
      <w:r w:rsidRPr="00A12C55">
        <w:rPr>
          <w:rFonts w:ascii="Times New Roman" w:eastAsia="Times New Roman" w:hAnsi="Times New Roman" w:cs="Arial"/>
          <w:b/>
          <w:bCs/>
          <w:iCs/>
          <w:spacing w:val="-1"/>
          <w:w w:val="103"/>
          <w:sz w:val="24"/>
          <w:szCs w:val="28"/>
          <w:lang w:val="lt-LT" w:eastAsia="ar-SA"/>
        </w:rPr>
        <w:t>Finansavimo sumos</w:t>
      </w:r>
    </w:p>
    <w:p w14:paraId="603081F7"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3FF6D7DE" w14:textId="2ED452E4" w:rsidR="00C91F92" w:rsidRPr="00A12C55"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A12C55"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A12C55"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Įstaigos gautos (gautinos) finansavimo sumos pagal paskirtį skirstomos į:</w:t>
      </w:r>
      <w:r w:rsidR="00B4395C" w:rsidRPr="00A12C55">
        <w:rPr>
          <w:rFonts w:ascii="Times New Roman" w:eastAsia="Times New Roman" w:hAnsi="Times New Roman" w:cs="Times New Roman"/>
          <w:sz w:val="24"/>
          <w:szCs w:val="24"/>
          <w:lang w:val="lt-LT" w:eastAsia="ar-SA"/>
        </w:rPr>
        <w:t xml:space="preserve"> </w:t>
      </w:r>
      <w:r w:rsidRPr="00A12C55">
        <w:rPr>
          <w:rFonts w:ascii="Times New Roman" w:eastAsia="Times New Roman" w:hAnsi="Times New Roman" w:cs="Times New Roman"/>
          <w:sz w:val="24"/>
          <w:szCs w:val="24"/>
          <w:lang w:val="lt-LT" w:eastAsia="ar-SA"/>
        </w:rPr>
        <w:t>finansavimo sumas nepiniginiam turtui įsigyti</w:t>
      </w:r>
      <w:r w:rsidR="00B4395C" w:rsidRPr="00A12C55">
        <w:rPr>
          <w:rFonts w:ascii="Times New Roman" w:eastAsia="Times New Roman" w:hAnsi="Times New Roman" w:cs="Times New Roman"/>
          <w:sz w:val="24"/>
          <w:szCs w:val="24"/>
          <w:lang w:val="lt-LT" w:eastAsia="ar-SA"/>
        </w:rPr>
        <w:t xml:space="preserve"> ir </w:t>
      </w:r>
      <w:r w:rsidRPr="00A12C55">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A12C55"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A12C55"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A12C55"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A12C55"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1"/>
    <w:p w14:paraId="16526E67"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Finansiniai įsipareigojimai</w:t>
      </w:r>
    </w:p>
    <w:p w14:paraId="73623118"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19025118" w14:textId="609CD628" w:rsidR="00C91F92" w:rsidRPr="00A12C55"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A12C55"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lastRenderedPageBreak/>
        <w:t xml:space="preserve">Visi įsipareigojimai yra finansiniai ir skirstomi į ilgalaikius ir trumpalaikius. </w:t>
      </w:r>
    </w:p>
    <w:p w14:paraId="5283E44D" w14:textId="37978AD2" w:rsidR="00C91F92" w:rsidRPr="00A12C55"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sidRPr="00A12C55">
        <w:rPr>
          <w:rFonts w:ascii="Times New Roman" w:eastAsia="Times New Roman" w:hAnsi="Times New Roman" w:cs="Times New Roman"/>
          <w:sz w:val="24"/>
          <w:szCs w:val="24"/>
          <w:lang w:val="lt-LT" w:eastAsia="ar-SA"/>
        </w:rPr>
        <w:t xml:space="preserve"> </w:t>
      </w:r>
      <w:r w:rsidRPr="00A12C55">
        <w:rPr>
          <w:rFonts w:ascii="Times New Roman" w:eastAsia="Times New Roman" w:hAnsi="Times New Roman" w:cs="Times New Roman"/>
          <w:sz w:val="24"/>
          <w:szCs w:val="24"/>
          <w:lang w:val="lt-LT" w:eastAsia="ar-SA"/>
        </w:rPr>
        <w:t>susiję su rinkos kainomis – tikrąja verte</w:t>
      </w:r>
      <w:r w:rsidR="004464B6" w:rsidRPr="00A12C55">
        <w:rPr>
          <w:rFonts w:ascii="Times New Roman" w:eastAsia="Times New Roman" w:hAnsi="Times New Roman" w:cs="Times New Roman"/>
          <w:sz w:val="24"/>
          <w:szCs w:val="24"/>
          <w:lang w:val="lt-LT" w:eastAsia="ar-SA"/>
        </w:rPr>
        <w:t xml:space="preserve">, </w:t>
      </w:r>
      <w:r w:rsidRPr="00A12C55">
        <w:rPr>
          <w:rFonts w:ascii="Times New Roman" w:eastAsia="Times New Roman" w:hAnsi="Times New Roman" w:cs="Times New Roman"/>
          <w:sz w:val="24"/>
          <w:szCs w:val="24"/>
          <w:lang w:val="lt-LT" w:eastAsia="ar-SA"/>
        </w:rPr>
        <w:t>kiti ilgalaikiai finansiniai įsipareigojimai ir atidėjiniai– amortizuota savikaina</w:t>
      </w:r>
      <w:r w:rsidR="004464B6" w:rsidRPr="00A12C55">
        <w:rPr>
          <w:rFonts w:ascii="Times New Roman" w:eastAsia="Times New Roman" w:hAnsi="Times New Roman" w:cs="Times New Roman"/>
          <w:sz w:val="24"/>
          <w:szCs w:val="24"/>
          <w:lang w:val="lt-LT" w:eastAsia="ar-SA"/>
        </w:rPr>
        <w:t xml:space="preserve">, </w:t>
      </w:r>
      <w:r w:rsidRPr="00A12C55">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A12C55"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Atidėjiniai</w:t>
      </w:r>
    </w:p>
    <w:p w14:paraId="797D8C31"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607819ED" w14:textId="43584C5F" w:rsidR="00C91F92" w:rsidRPr="00A12C55"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A12C55"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A12C55"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A12C55"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Veiklos nuoma</w:t>
      </w:r>
    </w:p>
    <w:p w14:paraId="60ECF1EC"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7D09C28C" w14:textId="49BD815A" w:rsidR="00C91F92" w:rsidRPr="00A12C55"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C49353E" w14:textId="77777777" w:rsidR="002E1FA3" w:rsidRPr="00A12C55"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Pajamos</w:t>
      </w:r>
    </w:p>
    <w:p w14:paraId="791054F0"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02978283" w14:textId="7C9AD620" w:rsidR="00C91F92" w:rsidRPr="00A12C55"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A12C55"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A12C55"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2" w:name="OLE_LINK3"/>
      <w:bookmarkStart w:id="13" w:name="OLE_LINK4"/>
    </w:p>
    <w:bookmarkEnd w:id="12"/>
    <w:bookmarkEnd w:id="13"/>
    <w:p w14:paraId="38E389F6" w14:textId="77777777" w:rsidR="00C91F92" w:rsidRPr="00A12C55"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Sąnaudos</w:t>
      </w:r>
    </w:p>
    <w:p w14:paraId="3B590C15" w14:textId="77777777" w:rsidR="00C91F92" w:rsidRPr="00A12C55" w:rsidRDefault="00C91F92" w:rsidP="00C91F92">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14:paraId="62314D14" w14:textId="7AC80B73" w:rsidR="00C91F92" w:rsidRPr="00A12C55"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A12C55"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A12C55"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Sąnaudų dydis įvertinamas sumokėta arba mokėtina pinigų arba jų ekvivalentų suma. Tais </w:t>
      </w:r>
      <w:r w:rsidRPr="00A12C55">
        <w:rPr>
          <w:rFonts w:ascii="Times New Roman" w:eastAsia="Times New Roman" w:hAnsi="Times New Roman" w:cs="Times New Roman"/>
          <w:sz w:val="24"/>
          <w:szCs w:val="24"/>
          <w:lang w:val="lt-LT" w:eastAsia="ar-SA"/>
        </w:rPr>
        <w:lastRenderedPageBreak/>
        <w:t>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A12C55"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A12C55">
        <w:rPr>
          <w:rFonts w:ascii="Times New Roman" w:eastAsia="Times New Roman" w:hAnsi="Times New Roman" w:cs="Times New Roman"/>
          <w:bCs/>
          <w:sz w:val="24"/>
          <w:szCs w:val="24"/>
          <w:lang w:val="lt-LT" w:eastAsia="ar-SA"/>
        </w:rPr>
        <w:t>Finansavimo sąnaudas įstaiga</w:t>
      </w:r>
      <w:r w:rsidRPr="00A12C55">
        <w:rPr>
          <w:rFonts w:ascii="Times New Roman" w:eastAsia="Times New Roman" w:hAnsi="Times New Roman" w:cs="Times New Roman"/>
          <w:sz w:val="24"/>
          <w:szCs w:val="24"/>
          <w:lang w:val="lt-LT" w:eastAsia="ar-SA"/>
        </w:rPr>
        <w:t xml:space="preserve"> </w:t>
      </w:r>
      <w:r w:rsidRPr="00A12C55">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BC3996A" w14:textId="77777777" w:rsidR="00C91F92" w:rsidRPr="00A12C55"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Sandoriai užsienio valiuta</w:t>
      </w:r>
    </w:p>
    <w:p w14:paraId="78D17D69"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018435AB" w14:textId="51CB5842" w:rsidR="00C91F92" w:rsidRPr="00A12C55"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sidRPr="00A12C55">
        <w:rPr>
          <w:rFonts w:ascii="Times New Roman" w:eastAsia="Times New Roman" w:hAnsi="Times New Roman" w:cs="Times New Roman"/>
          <w:sz w:val="24"/>
          <w:szCs w:val="24"/>
          <w:lang w:val="lt-LT" w:eastAsia="ar-SA"/>
        </w:rPr>
        <w:t xml:space="preserve"> </w:t>
      </w:r>
      <w:r w:rsidRPr="00A12C55">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A12C55"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Turto nuvertėjimas</w:t>
      </w:r>
    </w:p>
    <w:p w14:paraId="538D6DE6"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73BDF10F" w14:textId="2DA359D3" w:rsidR="00C91F92" w:rsidRPr="00A12C55"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A12C55"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4" w:name="_Ref139194008"/>
    </w:p>
    <w:p w14:paraId="3B0097E3" w14:textId="255B3364" w:rsidR="00C91F92" w:rsidRPr="00A12C55"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4"/>
      <w:r w:rsidRPr="00A12C55">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Pr="00A12C55"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Neapibrėžtieji įsipareigojimai ir neapibrėžtasis turtas</w:t>
      </w:r>
    </w:p>
    <w:p w14:paraId="1296833B" w14:textId="77777777" w:rsidR="00C91F92" w:rsidRPr="00A12C55" w:rsidRDefault="00C91F92" w:rsidP="00C91F92">
      <w:pPr>
        <w:suppressAutoHyphens/>
        <w:spacing w:after="0" w:line="240" w:lineRule="auto"/>
        <w:rPr>
          <w:rFonts w:ascii="Times New Roman" w:eastAsia="Times New Roman" w:hAnsi="Times New Roman" w:cs="Arial"/>
          <w:sz w:val="24"/>
          <w:szCs w:val="16"/>
          <w:lang w:val="lt-LT" w:eastAsia="ar-SA"/>
        </w:rPr>
      </w:pPr>
    </w:p>
    <w:p w14:paraId="205315E2" w14:textId="21D94C1A" w:rsidR="00C91F92" w:rsidRPr="00A12C55"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sidRPr="00A12C55">
        <w:rPr>
          <w:rFonts w:ascii="Times New Roman" w:eastAsia="Times New Roman" w:hAnsi="Times New Roman" w:cs="Times New Roman"/>
          <w:sz w:val="24"/>
          <w:szCs w:val="24"/>
          <w:lang w:val="lt-LT" w:eastAsia="ar-SA"/>
        </w:rPr>
        <w:t xml:space="preserve"> </w:t>
      </w:r>
      <w:r w:rsidRPr="00A12C55">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A12C55"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5" w:name="_Ref166049503"/>
      <w:bookmarkEnd w:id="15"/>
    </w:p>
    <w:p w14:paraId="742EA4EE" w14:textId="77777777" w:rsidR="00C91F92" w:rsidRPr="00A12C55"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A12C55">
        <w:rPr>
          <w:rFonts w:ascii="Times New Roman" w:eastAsia="Times New Roman" w:hAnsi="Times New Roman" w:cs="Arial"/>
          <w:b/>
          <w:bCs/>
          <w:iCs/>
          <w:spacing w:val="-1"/>
          <w:w w:val="103"/>
          <w:sz w:val="24"/>
          <w:szCs w:val="28"/>
          <w:lang w:val="lt-LT" w:eastAsia="ar-SA"/>
        </w:rPr>
        <w:t>Informacijos pagal segmentus pateikimas</w:t>
      </w:r>
    </w:p>
    <w:p w14:paraId="3C7A2C62" w14:textId="77777777" w:rsidR="00C91F92" w:rsidRPr="00A12C55" w:rsidRDefault="00C91F92" w:rsidP="00C91F92">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14:paraId="36057110" w14:textId="26CE2ADD" w:rsidR="00C91F92" w:rsidRPr="00A12C55"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A12C55"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A12C55"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Įstaiga skiria šiuos segmentus:</w:t>
      </w:r>
    </w:p>
    <w:p w14:paraId="7B96E7A7" w14:textId="327648A7" w:rsidR="00C91F92" w:rsidRPr="00A12C55"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1. bendrųjų valstybės paslaugų;</w:t>
      </w:r>
    </w:p>
    <w:p w14:paraId="6741E295" w14:textId="09EEE9A5" w:rsidR="00C91F92" w:rsidRPr="00A12C55"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2. socialinė apsauga;</w:t>
      </w:r>
    </w:p>
    <w:p w14:paraId="659E6424" w14:textId="40D62934" w:rsidR="00C91F92" w:rsidRPr="00A12C55"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A12C55">
        <w:rPr>
          <w:rFonts w:ascii="Times New Roman" w:eastAsia="Times New Roman" w:hAnsi="Times New Roman" w:cs="Times New Roman"/>
          <w:sz w:val="24"/>
          <w:szCs w:val="24"/>
          <w:lang w:val="lt-LT" w:eastAsia="ar-SA"/>
        </w:rPr>
        <w:t>3. švietimas.</w:t>
      </w:r>
    </w:p>
    <w:p w14:paraId="77A1CDA7" w14:textId="77777777" w:rsidR="00EE3B8D" w:rsidRPr="00A12C55" w:rsidRDefault="00EE3B8D" w:rsidP="00DF3397">
      <w:pPr>
        <w:spacing w:after="0" w:line="240" w:lineRule="auto"/>
        <w:rPr>
          <w:rFonts w:ascii="Times New Roman" w:hAnsi="Times New Roman" w:cs="Times New Roman"/>
          <w:sz w:val="24"/>
          <w:szCs w:val="24"/>
          <w:lang w:val="lt-LT"/>
        </w:rPr>
      </w:pPr>
    </w:p>
    <w:p w14:paraId="1D52751B" w14:textId="2B6AF5DE" w:rsidR="00DF3397" w:rsidRPr="00A12C55" w:rsidRDefault="00DF3397" w:rsidP="005D3DAF">
      <w:pPr>
        <w:spacing w:after="0" w:line="240" w:lineRule="auto"/>
        <w:jc w:val="center"/>
        <w:rPr>
          <w:rFonts w:ascii="Times New Roman" w:hAnsi="Times New Roman" w:cs="Times New Roman"/>
          <w:b/>
          <w:bCs/>
          <w:sz w:val="24"/>
          <w:szCs w:val="24"/>
          <w:lang w:val="lt-LT"/>
        </w:rPr>
      </w:pPr>
      <w:r w:rsidRPr="00A12C55">
        <w:rPr>
          <w:rFonts w:ascii="Times New Roman" w:hAnsi="Times New Roman" w:cs="Times New Roman"/>
          <w:b/>
          <w:bCs/>
          <w:sz w:val="24"/>
          <w:szCs w:val="24"/>
          <w:lang w:val="lt-LT"/>
        </w:rPr>
        <w:t>III. PASTABOS</w:t>
      </w:r>
    </w:p>
    <w:p w14:paraId="41670377" w14:textId="2C545535" w:rsidR="005D3DAF" w:rsidRPr="00A12C55" w:rsidRDefault="005D3DAF" w:rsidP="005D3DAF">
      <w:pPr>
        <w:spacing w:after="0" w:line="240" w:lineRule="auto"/>
        <w:jc w:val="center"/>
        <w:rPr>
          <w:rFonts w:ascii="Times New Roman" w:hAnsi="Times New Roman" w:cs="Times New Roman"/>
          <w:sz w:val="24"/>
          <w:szCs w:val="24"/>
          <w:lang w:val="lt-LT"/>
        </w:rPr>
      </w:pPr>
    </w:p>
    <w:p w14:paraId="3A55AABF" w14:textId="6573592B" w:rsidR="005D3DAF" w:rsidRPr="00A12C55" w:rsidRDefault="005D3DAF" w:rsidP="00595BC5">
      <w:pPr>
        <w:spacing w:after="0" w:line="240" w:lineRule="auto"/>
        <w:jc w:val="center"/>
        <w:rPr>
          <w:rFonts w:ascii="Times New Roman" w:hAnsi="Times New Roman" w:cs="Times New Roman"/>
          <w:b/>
          <w:bCs/>
          <w:i/>
          <w:iCs/>
          <w:sz w:val="24"/>
          <w:szCs w:val="24"/>
          <w:lang w:val="lt-LT"/>
        </w:rPr>
      </w:pPr>
      <w:r w:rsidRPr="00A12C55">
        <w:rPr>
          <w:rFonts w:ascii="Times New Roman" w:hAnsi="Times New Roman" w:cs="Times New Roman"/>
          <w:b/>
          <w:bCs/>
          <w:i/>
          <w:iCs/>
          <w:sz w:val="24"/>
          <w:szCs w:val="24"/>
          <w:lang w:val="lt-LT"/>
        </w:rPr>
        <w:t xml:space="preserve">Pastaba P01 </w:t>
      </w:r>
      <w:r w:rsidR="009F6CFC" w:rsidRPr="00A12C55">
        <w:rPr>
          <w:rFonts w:ascii="Times New Roman" w:hAnsi="Times New Roman" w:cs="Times New Roman"/>
          <w:b/>
          <w:bCs/>
          <w:i/>
          <w:iCs/>
          <w:sz w:val="24"/>
          <w:szCs w:val="24"/>
          <w:lang w:val="lt-LT"/>
        </w:rPr>
        <w:t>„</w:t>
      </w:r>
      <w:r w:rsidRPr="00A12C55">
        <w:rPr>
          <w:rFonts w:ascii="Times New Roman" w:hAnsi="Times New Roman" w:cs="Times New Roman"/>
          <w:b/>
          <w:bCs/>
          <w:i/>
          <w:iCs/>
          <w:sz w:val="24"/>
          <w:szCs w:val="24"/>
          <w:lang w:val="lt-LT"/>
        </w:rPr>
        <w:t>Apskaitos politika ir apskaitinių įverčių keitimas, klaidų taisymas”</w:t>
      </w:r>
    </w:p>
    <w:p w14:paraId="7C2747BF" w14:textId="77777777" w:rsidR="002E1FA3" w:rsidRPr="00A12C55" w:rsidRDefault="002E1FA3" w:rsidP="00595BC5">
      <w:pPr>
        <w:spacing w:after="0" w:line="240" w:lineRule="auto"/>
        <w:jc w:val="center"/>
        <w:rPr>
          <w:rFonts w:ascii="Times New Roman" w:hAnsi="Times New Roman" w:cs="Times New Roman"/>
          <w:b/>
          <w:bCs/>
          <w:i/>
          <w:iCs/>
          <w:sz w:val="24"/>
          <w:szCs w:val="24"/>
          <w:lang w:val="lt-LT"/>
        </w:rPr>
      </w:pPr>
    </w:p>
    <w:p w14:paraId="7AE22F34" w14:textId="5B0D56EB" w:rsidR="005D3DAF" w:rsidRPr="00A12C55" w:rsidRDefault="005D3DAF" w:rsidP="002E1FA3">
      <w:pPr>
        <w:spacing w:after="0" w:line="240" w:lineRule="auto"/>
        <w:ind w:firstLine="992"/>
        <w:jc w:val="both"/>
        <w:rPr>
          <w:rFonts w:ascii="Times New Roman" w:hAnsi="Times New Roman" w:cs="Times New Roman"/>
          <w:sz w:val="24"/>
          <w:szCs w:val="24"/>
          <w:lang w:val="lt-LT"/>
        </w:rPr>
      </w:pPr>
      <w:r w:rsidRPr="00A12C55">
        <w:rPr>
          <w:rFonts w:ascii="Times New Roman" w:hAnsi="Times New Roman" w:cs="Times New Roman"/>
          <w:sz w:val="24"/>
          <w:szCs w:val="24"/>
          <w:lang w:val="lt-LT"/>
        </w:rPr>
        <w:t>P01.1 Apskaitos politikos keitimų 202</w:t>
      </w:r>
      <w:r w:rsidR="002E2B74" w:rsidRPr="00A12C55">
        <w:rPr>
          <w:rFonts w:ascii="Times New Roman" w:hAnsi="Times New Roman" w:cs="Times New Roman"/>
          <w:sz w:val="24"/>
          <w:szCs w:val="24"/>
          <w:lang w:val="lt-LT"/>
        </w:rPr>
        <w:t>5</w:t>
      </w:r>
      <w:r w:rsidRPr="00A12C55">
        <w:rPr>
          <w:rFonts w:ascii="Times New Roman" w:hAnsi="Times New Roman" w:cs="Times New Roman"/>
          <w:sz w:val="24"/>
          <w:szCs w:val="24"/>
          <w:lang w:val="lt-LT"/>
        </w:rPr>
        <w:t xml:space="preserve"> metais nebuvo.</w:t>
      </w:r>
    </w:p>
    <w:p w14:paraId="1730F78F" w14:textId="1FD38799" w:rsidR="005D3DAF" w:rsidRPr="00A12C55" w:rsidRDefault="005D3DAF" w:rsidP="002E1FA3">
      <w:pPr>
        <w:spacing w:after="0" w:line="240" w:lineRule="auto"/>
        <w:ind w:firstLine="992"/>
        <w:jc w:val="both"/>
        <w:rPr>
          <w:rFonts w:ascii="Times New Roman" w:hAnsi="Times New Roman" w:cs="Times New Roman"/>
          <w:sz w:val="24"/>
          <w:szCs w:val="24"/>
          <w:lang w:val="lt-LT"/>
        </w:rPr>
      </w:pPr>
      <w:r w:rsidRPr="00A12C55">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A12C55">
        <w:rPr>
          <w:rFonts w:ascii="Times New Roman" w:hAnsi="Times New Roman" w:cs="Times New Roman"/>
          <w:sz w:val="24"/>
          <w:szCs w:val="24"/>
          <w:lang w:val="lt-LT"/>
        </w:rPr>
        <w:t xml:space="preserve">e bei </w:t>
      </w:r>
      <w:r w:rsidRPr="00A12C55">
        <w:rPr>
          <w:rFonts w:ascii="Times New Roman" w:hAnsi="Times New Roman" w:cs="Times New Roman"/>
          <w:sz w:val="24"/>
          <w:szCs w:val="24"/>
          <w:lang w:val="lt-LT"/>
        </w:rPr>
        <w:t>techninį, technologinį arba kitokį senėjimą</w:t>
      </w:r>
      <w:r w:rsidR="00595BC5" w:rsidRPr="00A12C55">
        <w:rPr>
          <w:rFonts w:ascii="Times New Roman" w:hAnsi="Times New Roman" w:cs="Times New Roman"/>
          <w:sz w:val="24"/>
          <w:szCs w:val="24"/>
          <w:lang w:val="lt-LT"/>
        </w:rPr>
        <w:t>. 202</w:t>
      </w:r>
      <w:r w:rsidR="002E2B74" w:rsidRPr="00A12C55">
        <w:rPr>
          <w:rFonts w:ascii="Times New Roman" w:hAnsi="Times New Roman" w:cs="Times New Roman"/>
          <w:sz w:val="24"/>
          <w:szCs w:val="24"/>
          <w:lang w:val="lt-LT"/>
        </w:rPr>
        <w:t>5</w:t>
      </w:r>
      <w:r w:rsidR="00595BC5" w:rsidRPr="00A12C55">
        <w:rPr>
          <w:rFonts w:ascii="Times New Roman" w:hAnsi="Times New Roman" w:cs="Times New Roman"/>
          <w:sz w:val="24"/>
          <w:szCs w:val="24"/>
          <w:lang w:val="lt-LT"/>
        </w:rPr>
        <w:t xml:space="preserve"> metais apskaitiniai įverčiai nesikeitė. </w:t>
      </w:r>
    </w:p>
    <w:p w14:paraId="49C68002" w14:textId="52D27698" w:rsidR="00595BC5" w:rsidRPr="00A12C55" w:rsidRDefault="00595BC5" w:rsidP="002E1FA3">
      <w:pPr>
        <w:spacing w:after="0" w:line="240" w:lineRule="auto"/>
        <w:ind w:firstLine="992"/>
        <w:rPr>
          <w:rFonts w:ascii="Times New Roman" w:hAnsi="Times New Roman" w:cs="Times New Roman"/>
          <w:sz w:val="24"/>
          <w:szCs w:val="24"/>
          <w:lang w:val="lt-LT"/>
        </w:rPr>
      </w:pPr>
      <w:r w:rsidRPr="00A12C55">
        <w:rPr>
          <w:rFonts w:ascii="Times New Roman" w:hAnsi="Times New Roman" w:cs="Times New Roman"/>
          <w:sz w:val="24"/>
          <w:szCs w:val="24"/>
          <w:lang w:val="lt-LT"/>
        </w:rPr>
        <w:t>P01.3 Apskaitos politikos ir esminių klaidų taisymo įtaka</w:t>
      </w:r>
      <w:r w:rsidR="009D0813" w:rsidRPr="00A12C55">
        <w:rPr>
          <w:rFonts w:ascii="Times New Roman" w:hAnsi="Times New Roman" w:cs="Times New Roman"/>
          <w:sz w:val="24"/>
          <w:szCs w:val="24"/>
          <w:lang w:val="lt-LT"/>
        </w:rPr>
        <w:t xml:space="preserve"> 7-ojo VSAFAS prieduose.</w:t>
      </w:r>
    </w:p>
    <w:p w14:paraId="753D570E" w14:textId="3A248840" w:rsidR="00C73B47" w:rsidRPr="00A12C55"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5F1F29C8" w:rsidR="00C73B47" w:rsidRPr="00A12C55" w:rsidRDefault="00C73B47" w:rsidP="00404D5A">
      <w:pPr>
        <w:pStyle w:val="Default"/>
        <w:ind w:firstLine="720"/>
        <w:jc w:val="both"/>
        <w:rPr>
          <w:b/>
          <w:bCs/>
          <w:i/>
          <w:iCs/>
          <w:color w:val="auto"/>
        </w:rPr>
      </w:pPr>
      <w:r w:rsidRPr="00A12C55">
        <w:rPr>
          <w:b/>
          <w:bCs/>
          <w:i/>
          <w:iCs/>
          <w:color w:val="auto"/>
        </w:rPr>
        <w:t xml:space="preserve">P02 „Pagrindinės veiklos sąnaudos“ </w:t>
      </w:r>
    </w:p>
    <w:p w14:paraId="0C77D86E" w14:textId="77777777" w:rsidR="00CA54C0" w:rsidRPr="00A12C55" w:rsidRDefault="00CA54C0" w:rsidP="00404D5A">
      <w:pPr>
        <w:pStyle w:val="Default"/>
        <w:ind w:firstLine="720"/>
        <w:jc w:val="both"/>
        <w:rPr>
          <w:color w:val="auto"/>
        </w:rPr>
      </w:pPr>
    </w:p>
    <w:p w14:paraId="6D7507D6" w14:textId="0F29448B" w:rsidR="00C73B47" w:rsidRPr="00A12C55" w:rsidRDefault="005A210B" w:rsidP="002E1FA3">
      <w:pPr>
        <w:pStyle w:val="Default"/>
        <w:ind w:firstLine="992"/>
        <w:jc w:val="both"/>
        <w:rPr>
          <w:color w:val="auto"/>
        </w:rPr>
      </w:pPr>
      <w:r w:rsidRPr="00A12C55">
        <w:rPr>
          <w:color w:val="auto"/>
        </w:rPr>
        <w:t>Įstaigos</w:t>
      </w:r>
      <w:r w:rsidR="00C73B47" w:rsidRPr="00A12C55">
        <w:rPr>
          <w:color w:val="auto"/>
        </w:rPr>
        <w:t xml:space="preserve"> veiklos rezultatų ataskaitoje pagrindinės veiklos sąnaudos rodomos pagal jų pobūdį. Per ataskaitinį laikotarpį  savo veikloje patyrė ir apskaitė </w:t>
      </w:r>
      <w:r w:rsidR="002E2B74" w:rsidRPr="00A12C55">
        <w:rPr>
          <w:color w:val="auto"/>
        </w:rPr>
        <w:t>2109236,17</w:t>
      </w:r>
      <w:r w:rsidR="00C73B47" w:rsidRPr="00A12C55">
        <w:rPr>
          <w:color w:val="auto"/>
        </w:rPr>
        <w:t xml:space="preserve"> Eur pagrindinės veiklos sąnaudų arba </w:t>
      </w:r>
      <w:r w:rsidR="008D1280" w:rsidRPr="00A12C55">
        <w:rPr>
          <w:color w:val="auto"/>
        </w:rPr>
        <w:t>8,07</w:t>
      </w:r>
      <w:r w:rsidR="00C73B47" w:rsidRPr="00A12C55">
        <w:rPr>
          <w:color w:val="auto"/>
        </w:rPr>
        <w:t xml:space="preserve"> proc. daugiau nei praėjusį laikotarpį. </w:t>
      </w:r>
    </w:p>
    <w:p w14:paraId="3DBA9454" w14:textId="1FEBA600" w:rsidR="00C73B47" w:rsidRPr="00A12C55" w:rsidRDefault="00C73B47" w:rsidP="002E1FA3">
      <w:pPr>
        <w:pStyle w:val="Default"/>
        <w:ind w:firstLine="992"/>
        <w:jc w:val="both"/>
        <w:rPr>
          <w:color w:val="auto"/>
        </w:rPr>
      </w:pPr>
      <w:r w:rsidRPr="00A12C55">
        <w:rPr>
          <w:color w:val="auto"/>
        </w:rPr>
        <w:t xml:space="preserve">Didžiausią dalį pagrindinės veiklos sąnaudų sudaro darbo užmokesčio ir socialinio draudimo sąnaudos – </w:t>
      </w:r>
      <w:r w:rsidR="008D1280" w:rsidRPr="00A12C55">
        <w:rPr>
          <w:color w:val="auto"/>
        </w:rPr>
        <w:t>1796096,23</w:t>
      </w:r>
      <w:r w:rsidRPr="00A12C55">
        <w:rPr>
          <w:color w:val="auto"/>
        </w:rPr>
        <w:t xml:space="preserve"> Eur arba </w:t>
      </w:r>
      <w:r w:rsidR="008D1280" w:rsidRPr="00A12C55">
        <w:rPr>
          <w:color w:val="auto"/>
        </w:rPr>
        <w:t>85,15</w:t>
      </w:r>
      <w:r w:rsidRPr="00A12C55">
        <w:rPr>
          <w:color w:val="auto"/>
        </w:rPr>
        <w:t xml:space="preserve"> proc. visų pagrindinės veiklos sąnaudų. </w:t>
      </w:r>
    </w:p>
    <w:p w14:paraId="39D93076" w14:textId="6EF53325" w:rsidR="00C73B47" w:rsidRPr="00A12C55" w:rsidRDefault="00C73B47" w:rsidP="002E1FA3">
      <w:pPr>
        <w:pStyle w:val="Default"/>
        <w:ind w:firstLine="992"/>
        <w:jc w:val="both"/>
        <w:rPr>
          <w:color w:val="auto"/>
        </w:rPr>
      </w:pPr>
      <w:r w:rsidRPr="00A12C55">
        <w:rPr>
          <w:color w:val="auto"/>
        </w:rPr>
        <w:t>Palyginus ataskaitinio ir praėjusio ataskaitinio laikotarpių sąnaudas, sąnaudų augimas yra darbo užmokesčio ir socialinio draudimo</w:t>
      </w:r>
      <w:r w:rsidR="00F76907" w:rsidRPr="00A12C55">
        <w:rPr>
          <w:color w:val="auto"/>
        </w:rPr>
        <w:t xml:space="preserve"> (padidėjo </w:t>
      </w:r>
      <w:r w:rsidR="008D1280" w:rsidRPr="00A12C55">
        <w:rPr>
          <w:color w:val="auto"/>
        </w:rPr>
        <w:t>14,97</w:t>
      </w:r>
      <w:r w:rsidR="00F76907" w:rsidRPr="00A12C55">
        <w:rPr>
          <w:color w:val="auto"/>
        </w:rPr>
        <w:t xml:space="preserve"> proc.),</w:t>
      </w:r>
      <w:r w:rsidR="008D1280" w:rsidRPr="00A12C55">
        <w:rPr>
          <w:color w:val="auto"/>
        </w:rPr>
        <w:t xml:space="preserve"> komunalinių paslaugų ir ryšių (padidėjo 11,80 proc.), </w:t>
      </w:r>
      <w:r w:rsidR="00F76907" w:rsidRPr="00A12C55">
        <w:rPr>
          <w:color w:val="auto"/>
        </w:rPr>
        <w:t xml:space="preserve">komandiruočių (padidėjo </w:t>
      </w:r>
      <w:r w:rsidR="008D1280" w:rsidRPr="00A12C55">
        <w:rPr>
          <w:color w:val="auto"/>
        </w:rPr>
        <w:t>179,35</w:t>
      </w:r>
      <w:r w:rsidR="00F76907" w:rsidRPr="00A12C55">
        <w:rPr>
          <w:color w:val="auto"/>
        </w:rPr>
        <w:t xml:space="preserve"> proc.), transporto (padidėjo </w:t>
      </w:r>
      <w:r w:rsidR="008D1280" w:rsidRPr="00A12C55">
        <w:rPr>
          <w:color w:val="auto"/>
        </w:rPr>
        <w:t>5,40</w:t>
      </w:r>
      <w:r w:rsidR="00F76907" w:rsidRPr="00A12C55">
        <w:rPr>
          <w:color w:val="auto"/>
        </w:rPr>
        <w:t xml:space="preserve"> proc.), kvalifikacijos kėlimo (padidėjo </w:t>
      </w:r>
      <w:r w:rsidR="00871D73" w:rsidRPr="00A12C55">
        <w:rPr>
          <w:color w:val="auto"/>
        </w:rPr>
        <w:t>17,12</w:t>
      </w:r>
      <w:r w:rsidR="00F76907" w:rsidRPr="00A12C55">
        <w:rPr>
          <w:color w:val="auto"/>
        </w:rPr>
        <w:t xml:space="preserve"> proc.), </w:t>
      </w:r>
      <w:r w:rsidR="00CD7FE6" w:rsidRPr="00A12C55">
        <w:rPr>
          <w:color w:val="auto"/>
        </w:rPr>
        <w:t xml:space="preserve">sunaudotų ir parduotų atsargų savikainos (padidėjo 20,01 proc.), </w:t>
      </w:r>
      <w:r w:rsidRPr="00A12C55">
        <w:rPr>
          <w:color w:val="auto"/>
        </w:rPr>
        <w:t>socialinių išmokų</w:t>
      </w:r>
      <w:r w:rsidR="001D7BF5" w:rsidRPr="00A12C55">
        <w:rPr>
          <w:color w:val="auto"/>
        </w:rPr>
        <w:t xml:space="preserve"> (padidėjo </w:t>
      </w:r>
      <w:r w:rsidR="00CD7FE6" w:rsidRPr="00A12C55">
        <w:rPr>
          <w:color w:val="auto"/>
        </w:rPr>
        <w:t>9,06</w:t>
      </w:r>
      <w:r w:rsidR="001D7BF5" w:rsidRPr="00A12C55">
        <w:rPr>
          <w:color w:val="auto"/>
        </w:rPr>
        <w:t xml:space="preserve"> proc.)</w:t>
      </w:r>
      <w:r w:rsidRPr="00A12C55">
        <w:rPr>
          <w:color w:val="auto"/>
        </w:rPr>
        <w:t xml:space="preserve"> ir kitų paslaugų</w:t>
      </w:r>
      <w:r w:rsidR="001D7BF5" w:rsidRPr="00A12C55">
        <w:rPr>
          <w:color w:val="auto"/>
        </w:rPr>
        <w:t xml:space="preserve"> (padidėjo </w:t>
      </w:r>
      <w:r w:rsidR="00CD7FE6" w:rsidRPr="00A12C55">
        <w:rPr>
          <w:color w:val="auto"/>
        </w:rPr>
        <w:t>17,51</w:t>
      </w:r>
      <w:r w:rsidR="001D7BF5" w:rsidRPr="00A12C55">
        <w:rPr>
          <w:color w:val="auto"/>
        </w:rPr>
        <w:t xml:space="preserve"> proc.) sąnaudos</w:t>
      </w:r>
      <w:r w:rsidRPr="00A12C55">
        <w:rPr>
          <w:color w:val="auto"/>
        </w:rPr>
        <w:t xml:space="preserve">, o sumažėjimas – </w:t>
      </w:r>
      <w:r w:rsidR="001D7BF5" w:rsidRPr="00A12C55">
        <w:rPr>
          <w:color w:val="auto"/>
        </w:rPr>
        <w:t xml:space="preserve">nusidėvėjimo ir amortizacijos (sumažėjo </w:t>
      </w:r>
      <w:r w:rsidR="008D1280" w:rsidRPr="00A12C55">
        <w:rPr>
          <w:color w:val="auto"/>
        </w:rPr>
        <w:t>5,63</w:t>
      </w:r>
      <w:r w:rsidR="001D7BF5" w:rsidRPr="00A12C55">
        <w:rPr>
          <w:color w:val="auto"/>
        </w:rPr>
        <w:t xml:space="preserve"> proc.), </w:t>
      </w:r>
      <w:r w:rsidR="00871D73" w:rsidRPr="00A12C55">
        <w:rPr>
          <w:color w:val="auto"/>
        </w:rPr>
        <w:t xml:space="preserve">paprastojo remonto ir eksploatavimo (sumažėjo </w:t>
      </w:r>
      <w:r w:rsidR="007B2B9E" w:rsidRPr="00A12C55">
        <w:rPr>
          <w:color w:val="auto"/>
        </w:rPr>
        <w:t>66,71</w:t>
      </w:r>
      <w:r w:rsidR="00871D73" w:rsidRPr="00A12C55">
        <w:rPr>
          <w:color w:val="auto"/>
        </w:rPr>
        <w:t xml:space="preserve"> proc.)</w:t>
      </w:r>
      <w:r w:rsidR="00CD7FE6" w:rsidRPr="00A12C55">
        <w:rPr>
          <w:color w:val="auto"/>
        </w:rPr>
        <w:t xml:space="preserve"> </w:t>
      </w:r>
      <w:r w:rsidR="00E94248" w:rsidRPr="00A12C55">
        <w:rPr>
          <w:color w:val="auto"/>
        </w:rPr>
        <w:t>sąnaudos</w:t>
      </w:r>
      <w:r w:rsidRPr="00A12C55">
        <w:rPr>
          <w:color w:val="auto"/>
        </w:rPr>
        <w:t>.</w:t>
      </w:r>
    </w:p>
    <w:p w14:paraId="6305CD73" w14:textId="6D568C30" w:rsidR="001D7BF5" w:rsidRPr="00A12C55" w:rsidRDefault="00AB5AA1" w:rsidP="002E1FA3">
      <w:pPr>
        <w:pStyle w:val="Default"/>
        <w:ind w:firstLine="992"/>
        <w:jc w:val="both"/>
        <w:rPr>
          <w:color w:val="auto"/>
          <w:lang w:val="en-US"/>
        </w:rPr>
      </w:pPr>
      <w:r w:rsidRPr="00A12C55">
        <w:rPr>
          <w:color w:val="auto"/>
        </w:rPr>
        <w:t>Komandiruočių sąnaudos</w:t>
      </w:r>
      <w:r w:rsidR="00474067" w:rsidRPr="00A12C55">
        <w:rPr>
          <w:color w:val="auto"/>
        </w:rPr>
        <w:t xml:space="preserve"> reikšmingai padidėjo</w:t>
      </w:r>
      <w:r w:rsidR="00A444A8" w:rsidRPr="00A12C55">
        <w:rPr>
          <w:color w:val="auto"/>
        </w:rPr>
        <w:t xml:space="preserve"> dėl didesnio įvykusių komandiruočių skaičiaus pagal vykdomus projektus. Paprastojo remonto ir eksploatavimo sąnaudos reikšmingai sumažėjo</w:t>
      </w:r>
      <w:r w:rsidR="00B833B8" w:rsidRPr="00A12C55">
        <w:rPr>
          <w:color w:val="auto"/>
        </w:rPr>
        <w:t xml:space="preserve">, nes buvo atlikti mažesnės apimties paprastojo remonto darbai. Ataskaitiniame laikotarpyje atsirado nurašytų sumų sąnaudos </w:t>
      </w:r>
      <w:r w:rsidR="00D44C03" w:rsidRPr="00A12C55">
        <w:rPr>
          <w:color w:val="auto"/>
        </w:rPr>
        <w:t>–</w:t>
      </w:r>
      <w:r w:rsidR="00B833B8" w:rsidRPr="00A12C55">
        <w:rPr>
          <w:color w:val="auto"/>
        </w:rPr>
        <w:t xml:space="preserve"> </w:t>
      </w:r>
      <w:r w:rsidR="00D44C03" w:rsidRPr="00A12C55">
        <w:rPr>
          <w:color w:val="auto"/>
        </w:rPr>
        <w:t>nurašyt</w:t>
      </w:r>
      <w:r w:rsidR="00C6688A" w:rsidRPr="00A12C55">
        <w:rPr>
          <w:color w:val="auto"/>
        </w:rPr>
        <w:t>ų bibliotekų fondų vertė</w:t>
      </w:r>
      <w:r w:rsidR="00D44C03" w:rsidRPr="00A12C55">
        <w:rPr>
          <w:color w:val="auto"/>
        </w:rPr>
        <w:t>.</w:t>
      </w:r>
    </w:p>
    <w:p w14:paraId="310EBE9D" w14:textId="19B1DED9" w:rsidR="00CA54C0" w:rsidRPr="00A12C55" w:rsidRDefault="00C73B47" w:rsidP="002E1FA3">
      <w:pPr>
        <w:pStyle w:val="Default"/>
        <w:ind w:firstLine="992"/>
        <w:jc w:val="both"/>
        <w:rPr>
          <w:color w:val="auto"/>
        </w:rPr>
      </w:pPr>
      <w:r w:rsidRPr="00A12C55">
        <w:rPr>
          <w:color w:val="auto"/>
        </w:rPr>
        <w:t xml:space="preserve">Ataskaitinio laikotarpio nusidėvėjimo ir amortizacijos sąnaudas sudaro </w:t>
      </w:r>
      <w:r w:rsidR="00D44C03" w:rsidRPr="00A12C55">
        <w:rPr>
          <w:color w:val="auto"/>
        </w:rPr>
        <w:t>40709,31</w:t>
      </w:r>
      <w:r w:rsidRPr="00A12C55">
        <w:rPr>
          <w:color w:val="auto"/>
        </w:rPr>
        <w:t xml:space="preserve"> Eur. Iš jų apskaičiuotos nematerialiojo turto amortizacijos sąnaudos yra </w:t>
      </w:r>
      <w:r w:rsidR="00D44C03" w:rsidRPr="00A12C55">
        <w:rPr>
          <w:color w:val="auto"/>
        </w:rPr>
        <w:t>758,15</w:t>
      </w:r>
      <w:r w:rsidRPr="00A12C55">
        <w:rPr>
          <w:color w:val="auto"/>
        </w:rPr>
        <w:t xml:space="preserve"> Eur, ilgalaikio materialiojo turto nusidėvėjimo sąnaudos yra </w:t>
      </w:r>
      <w:r w:rsidR="00D44C03" w:rsidRPr="00A12C55">
        <w:rPr>
          <w:color w:val="auto"/>
        </w:rPr>
        <w:t>39951,16</w:t>
      </w:r>
      <w:r w:rsidRPr="00A12C55">
        <w:rPr>
          <w:color w:val="auto"/>
        </w:rPr>
        <w:t xml:space="preserve"> Eur. Per ataskaitinį laikotarpį komunalinių paslaugų ir ryšių sąnaudos </w:t>
      </w:r>
      <w:r w:rsidR="00D44C03" w:rsidRPr="00A12C55">
        <w:rPr>
          <w:color w:val="auto"/>
        </w:rPr>
        <w:t>padidėjo</w:t>
      </w:r>
      <w:r w:rsidRPr="00A12C55">
        <w:rPr>
          <w:color w:val="auto"/>
        </w:rPr>
        <w:t xml:space="preserve">. Apskaitoje užregistruota </w:t>
      </w:r>
      <w:r w:rsidR="00D44C03" w:rsidRPr="00A12C55">
        <w:rPr>
          <w:color w:val="auto"/>
        </w:rPr>
        <w:t>69864,94</w:t>
      </w:r>
      <w:r w:rsidRPr="00A12C55">
        <w:rPr>
          <w:color w:val="auto"/>
        </w:rPr>
        <w:t xml:space="preserve"> Eur šių sąnaudų</w:t>
      </w:r>
      <w:r w:rsidR="00073BC8" w:rsidRPr="00A12C55">
        <w:rPr>
          <w:color w:val="auto"/>
        </w:rPr>
        <w:t>.</w:t>
      </w:r>
      <w:r w:rsidRPr="00A12C55">
        <w:rPr>
          <w:color w:val="auto"/>
        </w:rPr>
        <w:t xml:space="preserve"> </w:t>
      </w:r>
      <w:r w:rsidR="00073BC8" w:rsidRPr="00A12C55">
        <w:rPr>
          <w:color w:val="auto"/>
        </w:rPr>
        <w:t>I</w:t>
      </w:r>
      <w:r w:rsidRPr="00A12C55">
        <w:rPr>
          <w:color w:val="auto"/>
        </w:rPr>
        <w:t xml:space="preserve">š jų: šildymo sąnaudos – </w:t>
      </w:r>
      <w:r w:rsidR="00D44C03" w:rsidRPr="00A12C55">
        <w:rPr>
          <w:color w:val="auto"/>
        </w:rPr>
        <w:t>48606,33</w:t>
      </w:r>
      <w:r w:rsidRPr="00A12C55">
        <w:rPr>
          <w:color w:val="auto"/>
        </w:rPr>
        <w:t xml:space="preserve"> Eur; elektros energijos sąnaudos – </w:t>
      </w:r>
      <w:r w:rsidR="00D44C03" w:rsidRPr="00A12C55">
        <w:rPr>
          <w:color w:val="auto"/>
        </w:rPr>
        <w:t>14012,00</w:t>
      </w:r>
      <w:r w:rsidRPr="00A12C55">
        <w:rPr>
          <w:color w:val="auto"/>
        </w:rPr>
        <w:t xml:space="preserve"> Eur; vandentiekio ir kanalizacijos sąnaudos – </w:t>
      </w:r>
      <w:r w:rsidR="00D44C03" w:rsidRPr="00A12C55">
        <w:rPr>
          <w:color w:val="auto"/>
        </w:rPr>
        <w:t>4596,54</w:t>
      </w:r>
      <w:r w:rsidRPr="00A12C55">
        <w:rPr>
          <w:color w:val="auto"/>
        </w:rPr>
        <w:t xml:space="preserve"> Eur; ryšių paslaugų sąnaudos – </w:t>
      </w:r>
      <w:r w:rsidR="00D44C03" w:rsidRPr="00A12C55">
        <w:rPr>
          <w:color w:val="auto"/>
        </w:rPr>
        <w:t>990,13</w:t>
      </w:r>
      <w:r w:rsidRPr="00A12C55">
        <w:rPr>
          <w:color w:val="auto"/>
        </w:rPr>
        <w:t xml:space="preserve"> Eur ir kitų komunalinių paslaugų</w:t>
      </w:r>
      <w:r w:rsidR="00D44C03" w:rsidRPr="00A12C55">
        <w:rPr>
          <w:color w:val="auto"/>
        </w:rPr>
        <w:t xml:space="preserve"> sąnaudos</w:t>
      </w:r>
      <w:r w:rsidRPr="00A12C55">
        <w:rPr>
          <w:color w:val="auto"/>
        </w:rPr>
        <w:t xml:space="preserve"> – </w:t>
      </w:r>
      <w:r w:rsidR="00D44C03" w:rsidRPr="00A12C55">
        <w:rPr>
          <w:color w:val="auto"/>
        </w:rPr>
        <w:t>1659,94</w:t>
      </w:r>
      <w:r w:rsidRPr="00A12C55">
        <w:rPr>
          <w:color w:val="auto"/>
        </w:rPr>
        <w:t xml:space="preserve"> Eur. </w:t>
      </w:r>
    </w:p>
    <w:p w14:paraId="26ECEACE" w14:textId="29F2295F" w:rsidR="00C73B47" w:rsidRPr="00A12C55" w:rsidRDefault="005A210B" w:rsidP="002E1FA3">
      <w:pPr>
        <w:pStyle w:val="Default"/>
        <w:ind w:firstLine="992"/>
        <w:jc w:val="both"/>
        <w:rPr>
          <w:color w:val="auto"/>
        </w:rPr>
      </w:pPr>
      <w:r w:rsidRPr="00A12C55">
        <w:rPr>
          <w:color w:val="auto"/>
        </w:rPr>
        <w:t>Įstaigos</w:t>
      </w:r>
      <w:r w:rsidR="00C73B47" w:rsidRPr="00A12C55">
        <w:rPr>
          <w:color w:val="auto"/>
        </w:rPr>
        <w:t xml:space="preserve"> per ataskaitinį laikotarpį patirtos sąnaudos, gautos bei pripažintos pajamos</w:t>
      </w:r>
      <w:r w:rsidR="00073BC8" w:rsidRPr="00A12C55">
        <w:rPr>
          <w:color w:val="auto"/>
        </w:rPr>
        <w:t>,</w:t>
      </w:r>
      <w:r w:rsidR="00C73B47" w:rsidRPr="00A12C55">
        <w:rPr>
          <w:color w:val="auto"/>
        </w:rPr>
        <w:t xml:space="preserve"> jų paskirstymas, išmokų detalizavimas rodomas 3-iojo VSAFAS „Veiklos rezultatų ataskaita“ 2 priede, 5-ojo VSAFAS „Pinigų srautų ataskaita“ 2 priede ir 25-ojo VSAFAS „Segmentai“ priede. </w:t>
      </w:r>
    </w:p>
    <w:p w14:paraId="4E4169D1" w14:textId="77777777" w:rsidR="00CA54C0" w:rsidRPr="00A12C55" w:rsidRDefault="00CA54C0" w:rsidP="00CA54C0">
      <w:pPr>
        <w:pStyle w:val="Default"/>
        <w:ind w:firstLine="720"/>
        <w:jc w:val="both"/>
        <w:rPr>
          <w:color w:val="auto"/>
        </w:rPr>
      </w:pPr>
    </w:p>
    <w:p w14:paraId="69F8AA1D" w14:textId="46CD86AE" w:rsidR="00C73B47" w:rsidRPr="00A12C55" w:rsidRDefault="00C73B47" w:rsidP="00CA54C0">
      <w:pPr>
        <w:pStyle w:val="Default"/>
        <w:ind w:firstLine="720"/>
        <w:jc w:val="both"/>
        <w:rPr>
          <w:b/>
          <w:bCs/>
          <w:i/>
          <w:iCs/>
          <w:color w:val="auto"/>
        </w:rPr>
      </w:pPr>
      <w:r w:rsidRPr="00A12C55">
        <w:rPr>
          <w:b/>
          <w:bCs/>
          <w:i/>
          <w:iCs/>
          <w:color w:val="auto"/>
        </w:rPr>
        <w:t>P03 „Nematerialusis turtas“</w:t>
      </w:r>
    </w:p>
    <w:p w14:paraId="74A60A99" w14:textId="77777777" w:rsidR="00CA54C0" w:rsidRPr="00A12C55" w:rsidRDefault="00CA54C0" w:rsidP="00CA54C0">
      <w:pPr>
        <w:pStyle w:val="Default"/>
        <w:ind w:firstLine="720"/>
        <w:jc w:val="both"/>
        <w:rPr>
          <w:color w:val="auto"/>
        </w:rPr>
      </w:pPr>
    </w:p>
    <w:p w14:paraId="03A30D1B" w14:textId="009D3F3F" w:rsidR="00C73B47" w:rsidRPr="00A12C55" w:rsidRDefault="005A210B" w:rsidP="002E1FA3">
      <w:pPr>
        <w:pStyle w:val="Default"/>
        <w:ind w:firstLine="992"/>
        <w:jc w:val="both"/>
        <w:rPr>
          <w:color w:val="auto"/>
        </w:rPr>
      </w:pPr>
      <w:r w:rsidRPr="00A12C55">
        <w:rPr>
          <w:color w:val="auto"/>
        </w:rPr>
        <w:t>Įstaigos</w:t>
      </w:r>
      <w:r w:rsidR="00C73B47" w:rsidRPr="00A12C55">
        <w:rPr>
          <w:color w:val="auto"/>
        </w:rPr>
        <w:t xml:space="preserve"> nematerialiojo turto likutinė vertė at</w:t>
      </w:r>
      <w:r w:rsidR="00FE1AEE" w:rsidRPr="00A12C55">
        <w:rPr>
          <w:color w:val="auto"/>
        </w:rPr>
        <w:t>a</w:t>
      </w:r>
      <w:r w:rsidR="00C73B47" w:rsidRPr="00A12C55">
        <w:rPr>
          <w:color w:val="auto"/>
        </w:rPr>
        <w:t xml:space="preserve">skaitinio laikotarpio pabaigoje sudaro </w:t>
      </w:r>
      <w:r w:rsidR="00D50A95" w:rsidRPr="00A12C55">
        <w:rPr>
          <w:color w:val="auto"/>
        </w:rPr>
        <w:t>64</w:t>
      </w:r>
      <w:r w:rsidR="00195DF7" w:rsidRPr="00A12C55">
        <w:rPr>
          <w:color w:val="auto"/>
        </w:rPr>
        <w:t>0</w:t>
      </w:r>
      <w:r w:rsidR="0022431B" w:rsidRPr="00A12C55">
        <w:rPr>
          <w:color w:val="auto"/>
        </w:rPr>
        <w:t>,</w:t>
      </w:r>
      <w:r w:rsidR="00195DF7" w:rsidRPr="00A12C55">
        <w:rPr>
          <w:color w:val="auto"/>
        </w:rPr>
        <w:t>27</w:t>
      </w:r>
      <w:r w:rsidR="00C73B47" w:rsidRPr="00A12C55">
        <w:rPr>
          <w:color w:val="auto"/>
        </w:rPr>
        <w:t xml:space="preserve"> Eur. Per 202</w:t>
      </w:r>
      <w:r w:rsidR="00195DF7" w:rsidRPr="00A12C55">
        <w:rPr>
          <w:color w:val="auto"/>
        </w:rPr>
        <w:t>5</w:t>
      </w:r>
      <w:r w:rsidR="00C73B47" w:rsidRPr="00A12C55">
        <w:rPr>
          <w:color w:val="auto"/>
        </w:rPr>
        <w:t xml:space="preserve"> m. buvo įsigyta ilgalaikio nematerial</w:t>
      </w:r>
      <w:r w:rsidR="00FE1AEE" w:rsidRPr="00A12C55">
        <w:rPr>
          <w:color w:val="auto"/>
        </w:rPr>
        <w:t>iojo</w:t>
      </w:r>
      <w:r w:rsidR="00C73B47" w:rsidRPr="00A12C55">
        <w:rPr>
          <w:color w:val="auto"/>
        </w:rPr>
        <w:t xml:space="preserve"> turto</w:t>
      </w:r>
      <w:r w:rsidR="008C49FE" w:rsidRPr="00A12C55">
        <w:rPr>
          <w:color w:val="auto"/>
        </w:rPr>
        <w:t xml:space="preserve"> už </w:t>
      </w:r>
      <w:r w:rsidR="00D50A95" w:rsidRPr="00A12C55">
        <w:rPr>
          <w:color w:val="auto"/>
        </w:rPr>
        <w:t>7</w:t>
      </w:r>
      <w:r w:rsidR="00195DF7" w:rsidRPr="00A12C55">
        <w:rPr>
          <w:color w:val="auto"/>
        </w:rPr>
        <w:t>53</w:t>
      </w:r>
      <w:r w:rsidR="008C49FE" w:rsidRPr="00A12C55">
        <w:rPr>
          <w:color w:val="auto"/>
        </w:rPr>
        <w:t>,</w:t>
      </w:r>
      <w:r w:rsidR="00195DF7" w:rsidRPr="00A12C55">
        <w:rPr>
          <w:color w:val="auto"/>
        </w:rPr>
        <w:t>92</w:t>
      </w:r>
      <w:r w:rsidR="008C49FE" w:rsidRPr="00A12C55">
        <w:rPr>
          <w:color w:val="auto"/>
        </w:rPr>
        <w:t xml:space="preserve"> Eur</w:t>
      </w:r>
      <w:r w:rsidR="00C73B47" w:rsidRPr="00A12C55">
        <w:rPr>
          <w:color w:val="auto"/>
        </w:rPr>
        <w:t>, tai program</w:t>
      </w:r>
      <w:r w:rsidR="00815418" w:rsidRPr="00A12C55">
        <w:rPr>
          <w:color w:val="auto"/>
        </w:rPr>
        <w:t>os</w:t>
      </w:r>
      <w:r w:rsidR="00D50A95" w:rsidRPr="00A12C55">
        <w:rPr>
          <w:color w:val="auto"/>
        </w:rPr>
        <w:t xml:space="preserve"> </w:t>
      </w:r>
      <w:r w:rsidR="00195DF7" w:rsidRPr="00A12C55">
        <w:rPr>
          <w:color w:val="auto"/>
        </w:rPr>
        <w:t>654</w:t>
      </w:r>
      <w:r w:rsidR="00954E79" w:rsidRPr="00A12C55">
        <w:rPr>
          <w:color w:val="auto"/>
        </w:rPr>
        <w:t>,</w:t>
      </w:r>
      <w:r w:rsidR="00195DF7" w:rsidRPr="00A12C55">
        <w:rPr>
          <w:color w:val="auto"/>
        </w:rPr>
        <w:t>92</w:t>
      </w:r>
      <w:r w:rsidR="00954E79" w:rsidRPr="00A12C55">
        <w:rPr>
          <w:color w:val="auto"/>
        </w:rPr>
        <w:t xml:space="preserve"> Eur.,</w:t>
      </w:r>
      <w:r w:rsidR="00FB7E7D" w:rsidRPr="00A12C55">
        <w:rPr>
          <w:color w:val="auto"/>
        </w:rPr>
        <w:t xml:space="preserve"> </w:t>
      </w:r>
      <w:r w:rsidR="00954E79" w:rsidRPr="00A12C55">
        <w:rPr>
          <w:color w:val="auto"/>
        </w:rPr>
        <w:t xml:space="preserve">licencija </w:t>
      </w:r>
      <w:r w:rsidR="00195DF7" w:rsidRPr="00A12C55">
        <w:rPr>
          <w:color w:val="auto"/>
        </w:rPr>
        <w:t>99</w:t>
      </w:r>
      <w:r w:rsidR="00954E79" w:rsidRPr="00A12C55">
        <w:rPr>
          <w:color w:val="auto"/>
        </w:rPr>
        <w:t>,00 Eur.</w:t>
      </w:r>
    </w:p>
    <w:p w14:paraId="1251DBDA" w14:textId="48ECA9CA" w:rsidR="00195DF7" w:rsidRPr="00A12C55" w:rsidRDefault="00FE1AEE" w:rsidP="002E1FA3">
      <w:pPr>
        <w:pStyle w:val="Default"/>
        <w:ind w:firstLine="992"/>
        <w:jc w:val="both"/>
        <w:rPr>
          <w:color w:val="auto"/>
        </w:rPr>
      </w:pPr>
      <w:r w:rsidRPr="00A12C55">
        <w:rPr>
          <w:color w:val="auto"/>
        </w:rPr>
        <w:t xml:space="preserve">Per ataskaitinį laikotarpį </w:t>
      </w:r>
      <w:r w:rsidR="003230CB" w:rsidRPr="00A12C55">
        <w:rPr>
          <w:color w:val="auto"/>
        </w:rPr>
        <w:t xml:space="preserve">neatlygintinai </w:t>
      </w:r>
      <w:r w:rsidR="00195DF7" w:rsidRPr="00A12C55">
        <w:rPr>
          <w:color w:val="auto"/>
        </w:rPr>
        <w:t xml:space="preserve"> </w:t>
      </w:r>
      <w:r w:rsidR="003230CB" w:rsidRPr="00A12C55">
        <w:rPr>
          <w:color w:val="auto"/>
        </w:rPr>
        <w:t>gaut</w:t>
      </w:r>
      <w:r w:rsidR="00195DF7" w:rsidRPr="00A12C55">
        <w:rPr>
          <w:color w:val="auto"/>
        </w:rPr>
        <w:t>a</w:t>
      </w:r>
      <w:r w:rsidR="003230CB" w:rsidRPr="00A12C55">
        <w:rPr>
          <w:color w:val="auto"/>
        </w:rPr>
        <w:t xml:space="preserve"> nematerialiojo </w:t>
      </w:r>
      <w:r w:rsidRPr="00A12C55">
        <w:rPr>
          <w:color w:val="auto"/>
        </w:rPr>
        <w:t>turto</w:t>
      </w:r>
      <w:r w:rsidR="00C92E27" w:rsidRPr="00A12C55">
        <w:rPr>
          <w:color w:val="auto"/>
        </w:rPr>
        <w:t xml:space="preserve"> nebuvo.</w:t>
      </w:r>
    </w:p>
    <w:p w14:paraId="5995CC2B" w14:textId="57E28585" w:rsidR="00C73B47" w:rsidRPr="00A12C55" w:rsidRDefault="00195DF7" w:rsidP="002E1FA3">
      <w:pPr>
        <w:pStyle w:val="Default"/>
        <w:ind w:firstLine="992"/>
        <w:jc w:val="both"/>
        <w:rPr>
          <w:color w:val="auto"/>
        </w:rPr>
      </w:pPr>
      <w:r w:rsidRPr="00A12C55">
        <w:rPr>
          <w:color w:val="auto"/>
        </w:rPr>
        <w:t>Per 2025 m.</w:t>
      </w:r>
      <w:r w:rsidR="00FA373A" w:rsidRPr="00A12C55">
        <w:rPr>
          <w:color w:val="auto"/>
        </w:rPr>
        <w:t xml:space="preserve"> </w:t>
      </w:r>
      <w:r w:rsidRPr="00A12C55">
        <w:rPr>
          <w:color w:val="auto"/>
        </w:rPr>
        <w:t>buvo nurašyta nematerialaus turto</w:t>
      </w:r>
      <w:r w:rsidR="00D44C03" w:rsidRPr="00A12C55">
        <w:rPr>
          <w:color w:val="auto"/>
        </w:rPr>
        <w:t>, kurio įsigijimo savikaina</w:t>
      </w:r>
      <w:r w:rsidRPr="00A12C55">
        <w:rPr>
          <w:color w:val="auto"/>
        </w:rPr>
        <w:t xml:space="preserve"> 5334,35 Eur</w:t>
      </w:r>
      <w:r w:rsidR="00954E79" w:rsidRPr="00A12C55">
        <w:rPr>
          <w:color w:val="auto"/>
        </w:rPr>
        <w:t>.</w:t>
      </w:r>
      <w:r w:rsidR="00D44C03" w:rsidRPr="00A12C55">
        <w:rPr>
          <w:color w:val="auto"/>
        </w:rPr>
        <w:t xml:space="preserve">, sukaupta amortizacija </w:t>
      </w:r>
      <w:r w:rsidR="00C6688A" w:rsidRPr="00A12C55">
        <w:rPr>
          <w:color w:val="auto"/>
        </w:rPr>
        <w:t>5334,35 Eur</w:t>
      </w:r>
      <w:r w:rsidR="00FA373A" w:rsidRPr="00A12C55">
        <w:rPr>
          <w:color w:val="auto"/>
        </w:rPr>
        <w:t>, tai programinė įranga, licencijos.</w:t>
      </w:r>
    </w:p>
    <w:p w14:paraId="28293209" w14:textId="0AAA706A" w:rsidR="00C6688A" w:rsidRPr="00A12C55" w:rsidRDefault="00C6688A" w:rsidP="002E1FA3">
      <w:pPr>
        <w:pStyle w:val="Default"/>
        <w:ind w:firstLine="992"/>
        <w:jc w:val="both"/>
        <w:rPr>
          <w:color w:val="auto"/>
        </w:rPr>
      </w:pPr>
      <w:r w:rsidRPr="00A12C55">
        <w:rPr>
          <w:color w:val="auto"/>
        </w:rPr>
        <w:t>Parduoto ir perduoto nematerialiojo turto nebuvo.</w:t>
      </w:r>
    </w:p>
    <w:p w14:paraId="62C66463" w14:textId="77777777" w:rsidR="00C73B47" w:rsidRPr="00A12C55" w:rsidRDefault="00C73B47" w:rsidP="002E1FA3">
      <w:pPr>
        <w:pStyle w:val="Default"/>
        <w:ind w:firstLine="992"/>
        <w:jc w:val="both"/>
        <w:rPr>
          <w:color w:val="auto"/>
        </w:rPr>
      </w:pPr>
      <w:r w:rsidRPr="00A12C55">
        <w:rPr>
          <w:color w:val="auto"/>
        </w:rPr>
        <w:t xml:space="preserve">Nematerialiojo turto pasikeitimas per ataskaitinį laikotarpį pateiktas 13-ojo VSAFAS „Nematerialusis turtas“ 1 priede. </w:t>
      </w:r>
    </w:p>
    <w:p w14:paraId="30F23CD9" w14:textId="77777777" w:rsidR="00CA54C0" w:rsidRPr="00A12C55" w:rsidRDefault="00CA54C0" w:rsidP="00404D5A">
      <w:pPr>
        <w:pStyle w:val="Default"/>
        <w:jc w:val="both"/>
        <w:rPr>
          <w:b/>
          <w:bCs/>
          <w:i/>
          <w:iCs/>
          <w:color w:val="auto"/>
        </w:rPr>
      </w:pPr>
    </w:p>
    <w:p w14:paraId="700610D7" w14:textId="55B49069" w:rsidR="00C73B47" w:rsidRPr="00A12C55" w:rsidRDefault="00C73B47" w:rsidP="00CA54C0">
      <w:pPr>
        <w:pStyle w:val="Default"/>
        <w:ind w:firstLine="720"/>
        <w:jc w:val="both"/>
        <w:rPr>
          <w:b/>
          <w:bCs/>
          <w:i/>
          <w:iCs/>
          <w:color w:val="auto"/>
        </w:rPr>
      </w:pPr>
      <w:r w:rsidRPr="00A12C55">
        <w:rPr>
          <w:b/>
          <w:bCs/>
          <w:i/>
          <w:iCs/>
          <w:color w:val="auto"/>
        </w:rPr>
        <w:t>P04 „Ilgalaikis materialusis turtas“</w:t>
      </w:r>
    </w:p>
    <w:p w14:paraId="07CD0E7D" w14:textId="77777777" w:rsidR="00CA54C0" w:rsidRPr="00A12C55" w:rsidRDefault="00CA54C0" w:rsidP="00404D5A">
      <w:pPr>
        <w:pStyle w:val="Default"/>
        <w:jc w:val="both"/>
        <w:rPr>
          <w:color w:val="auto"/>
        </w:rPr>
      </w:pPr>
    </w:p>
    <w:p w14:paraId="5CD6A329" w14:textId="77777777" w:rsidR="00D915D9" w:rsidRPr="00A12C55" w:rsidRDefault="00D915D9" w:rsidP="00D915D9">
      <w:pPr>
        <w:pStyle w:val="Default"/>
        <w:ind w:firstLine="992"/>
        <w:jc w:val="both"/>
        <w:rPr>
          <w:color w:val="auto"/>
        </w:rPr>
      </w:pPr>
      <w:r w:rsidRPr="00A12C55">
        <w:rPr>
          <w:color w:val="auto"/>
        </w:rPr>
        <w:lastRenderedPageBreak/>
        <w:t>Ilgalaikio materialiojo turto likutinė vertė ataskaitinio laikotarpio pabaigoje sudaro 1236393,91 Eur. Didžiausią dalį ilgalaikio materialiojo turto likutinės vertės ataskaitinio laikotarpio pabaigoje sudaro pastatai, tai yra 1167747,11 Eur arba 94,45 proc. viso ilgalaikio materialiojo turto likutinės vertės.</w:t>
      </w:r>
    </w:p>
    <w:p w14:paraId="313E30DD" w14:textId="77777777" w:rsidR="00D915D9" w:rsidRPr="00A12C55" w:rsidRDefault="00D915D9" w:rsidP="00D915D9">
      <w:pPr>
        <w:pStyle w:val="Default"/>
        <w:ind w:firstLine="992"/>
        <w:jc w:val="both"/>
        <w:rPr>
          <w:color w:val="auto"/>
        </w:rPr>
      </w:pPr>
      <w:r w:rsidRPr="00A12C55">
        <w:rPr>
          <w:color w:val="auto"/>
        </w:rPr>
        <w:t>Per 2025 metus pirkta ilgalaikio materialiojo turto už 10900,00 Eur.:</w:t>
      </w:r>
    </w:p>
    <w:p w14:paraId="39E56760" w14:textId="77777777" w:rsidR="00D915D9" w:rsidRPr="00A12C55" w:rsidRDefault="00D915D9" w:rsidP="00D915D9">
      <w:pPr>
        <w:pStyle w:val="Default"/>
        <w:ind w:firstLine="992"/>
        <w:jc w:val="both"/>
        <w:rPr>
          <w:color w:val="auto"/>
        </w:rPr>
      </w:pPr>
      <w:r w:rsidRPr="00A12C55">
        <w:rPr>
          <w:color w:val="auto"/>
        </w:rPr>
        <w:t>- kitos mašinos ir įrenginiai  8500,00 Eur;</w:t>
      </w:r>
    </w:p>
    <w:p w14:paraId="30BBA697" w14:textId="77777777" w:rsidR="00D915D9" w:rsidRPr="00A12C55" w:rsidRDefault="00D915D9" w:rsidP="00D915D9">
      <w:pPr>
        <w:pStyle w:val="Default"/>
        <w:ind w:firstLine="992"/>
        <w:jc w:val="both"/>
        <w:rPr>
          <w:color w:val="auto"/>
        </w:rPr>
      </w:pPr>
      <w:r w:rsidRPr="00A12C55">
        <w:rPr>
          <w:color w:val="auto"/>
        </w:rPr>
        <w:t>- kompiuterinė įranga            2400,00 Eur.</w:t>
      </w:r>
      <w:r w:rsidRPr="00A12C55">
        <w:rPr>
          <w:color w:val="auto"/>
        </w:rPr>
        <w:tab/>
      </w:r>
    </w:p>
    <w:p w14:paraId="29F2CB18" w14:textId="2646EDCC" w:rsidR="00D915D9" w:rsidRPr="00A12C55" w:rsidRDefault="00D915D9" w:rsidP="00D915D9">
      <w:pPr>
        <w:pStyle w:val="Default"/>
        <w:jc w:val="both"/>
        <w:rPr>
          <w:color w:val="auto"/>
        </w:rPr>
      </w:pPr>
      <w:r w:rsidRPr="00A12C55">
        <w:rPr>
          <w:color w:val="auto"/>
        </w:rPr>
        <w:tab/>
        <w:t>Neatlygintinai gauta turto 844,09 Eur, tai iš Šiaulių miesto savivaldybės gautas elektros generatorius, suma 782,87 Eur.ir iš labdaros ir paramos fondo „Švieskime vaikus“ gautos knygelės, suma 61,22 Eur.</w:t>
      </w:r>
    </w:p>
    <w:p w14:paraId="62662232" w14:textId="77777777" w:rsidR="00D915D9" w:rsidRPr="00A12C55" w:rsidRDefault="00D915D9" w:rsidP="00D915D9">
      <w:pPr>
        <w:pStyle w:val="Default"/>
        <w:ind w:firstLine="992"/>
        <w:jc w:val="both"/>
        <w:rPr>
          <w:color w:val="auto"/>
        </w:rPr>
      </w:pPr>
      <w:r w:rsidRPr="00A12C55">
        <w:rPr>
          <w:color w:val="auto"/>
        </w:rPr>
        <w:t>Per ataskaitinį laikotarpį buvo nurašyta ilgalaikio materialiojo turto už 3007,90 Eur., tai bibliotekos fondų knygos, suma 3007,90 Eur.</w:t>
      </w:r>
    </w:p>
    <w:p w14:paraId="033AC723" w14:textId="0683EC61" w:rsidR="00D915D9" w:rsidRPr="00A12C55" w:rsidRDefault="00D915D9" w:rsidP="00D915D9">
      <w:pPr>
        <w:pStyle w:val="Default"/>
        <w:ind w:firstLine="992"/>
        <w:jc w:val="both"/>
        <w:rPr>
          <w:color w:val="auto"/>
        </w:rPr>
      </w:pPr>
      <w:r w:rsidRPr="00A12C55">
        <w:rPr>
          <w:color w:val="auto"/>
        </w:rPr>
        <w:t>Per 2025 m. iš ilgalaikio turto, kurio vertė iki 750 Eur., suma 44112,85, buvo perkelta į atsargų nebalansinę sąskaitą.</w:t>
      </w:r>
    </w:p>
    <w:p w14:paraId="00F63D92" w14:textId="77777777" w:rsidR="00D915D9" w:rsidRPr="00A12C55" w:rsidRDefault="00D915D9" w:rsidP="00D915D9">
      <w:pPr>
        <w:pStyle w:val="Default"/>
        <w:ind w:firstLine="992"/>
        <w:jc w:val="both"/>
        <w:rPr>
          <w:color w:val="auto"/>
        </w:rPr>
      </w:pPr>
      <w:r w:rsidRPr="00A12C55">
        <w:rPr>
          <w:color w:val="auto"/>
        </w:rPr>
        <w:t>Įstaiga neturi sutarčių, pasirašytų dėl ilgalaikio materialaus turto įsigijimo ateityje, paskutinę ataskaitinio laikotarpio dieną.</w:t>
      </w:r>
    </w:p>
    <w:p w14:paraId="6E26453A" w14:textId="1B993296" w:rsidR="002838F4" w:rsidRPr="00A12C55" w:rsidRDefault="002838F4" w:rsidP="002E1FA3">
      <w:pPr>
        <w:pStyle w:val="Default"/>
        <w:ind w:firstLine="992"/>
        <w:jc w:val="both"/>
        <w:rPr>
          <w:color w:val="auto"/>
        </w:rPr>
      </w:pPr>
      <w:r w:rsidRPr="00A12C55">
        <w:rPr>
          <w:color w:val="auto"/>
        </w:rPr>
        <w:t>Informacija apie ilgalaikio materialiojo turto, vertinamo įsigijimo savikaina, balansinės vertės pasikeitimą per ataskaitinį laikotarpį pateikta 12-ojo VSAFAS „Ilgalaikis materialusis turtas“ 1 priede.</w:t>
      </w:r>
    </w:p>
    <w:p w14:paraId="35B624A3" w14:textId="23A8F4CD" w:rsidR="00CA54C0" w:rsidRPr="00A12C55" w:rsidRDefault="00CA54C0" w:rsidP="00404D5A">
      <w:pPr>
        <w:pStyle w:val="Default"/>
        <w:jc w:val="both"/>
        <w:rPr>
          <w:color w:val="auto"/>
        </w:rPr>
      </w:pPr>
    </w:p>
    <w:p w14:paraId="66C92506" w14:textId="77777777" w:rsidR="002C6147" w:rsidRPr="00A12C55" w:rsidRDefault="002C6147" w:rsidP="002C6147">
      <w:pPr>
        <w:pStyle w:val="Default"/>
        <w:ind w:firstLine="720"/>
        <w:jc w:val="both"/>
        <w:rPr>
          <w:b/>
          <w:bCs/>
          <w:i/>
          <w:iCs/>
          <w:color w:val="auto"/>
        </w:rPr>
      </w:pPr>
      <w:r w:rsidRPr="00A12C55">
        <w:rPr>
          <w:b/>
          <w:bCs/>
          <w:i/>
          <w:iCs/>
          <w:color w:val="auto"/>
        </w:rPr>
        <w:t>P05 „Finansinis turtas“</w:t>
      </w:r>
    </w:p>
    <w:p w14:paraId="4D9E367D" w14:textId="77777777" w:rsidR="002C6147" w:rsidRPr="00A12C55" w:rsidRDefault="002C6147" w:rsidP="002C6147">
      <w:pPr>
        <w:spacing w:after="0" w:line="240" w:lineRule="auto"/>
        <w:jc w:val="center"/>
        <w:rPr>
          <w:rFonts w:ascii="Times New Roman" w:eastAsia="Times New Roman" w:hAnsi="Times New Roman" w:cs="Times New Roman"/>
          <w:i/>
          <w:iCs/>
          <w:sz w:val="24"/>
          <w:szCs w:val="24"/>
          <w:lang w:val="lt-LT"/>
        </w:rPr>
      </w:pPr>
    </w:p>
    <w:p w14:paraId="43733891" w14:textId="77777777" w:rsidR="00B16AC5" w:rsidRPr="00A12C55" w:rsidRDefault="002C6147" w:rsidP="002C6147">
      <w:pPr>
        <w:pStyle w:val="Default"/>
        <w:ind w:firstLine="993"/>
        <w:jc w:val="both"/>
        <w:rPr>
          <w:rFonts w:eastAsia="Times New Roman"/>
          <w:color w:val="auto"/>
        </w:rPr>
      </w:pPr>
      <w:r w:rsidRPr="00A12C55">
        <w:rPr>
          <w:rFonts w:eastAsia="Times New Roman"/>
          <w:color w:val="auto"/>
        </w:rPr>
        <w:t>Ataskaitinio laikotarpio pabaigoje ilgalaikį finansinį turtą sudaro kitos ilgalaikės gautinos sumos (gautinos lėšos iš biudžeto ilgalaikiams atidėjiniams – pensinio amžiaus darbuotojų išeitinėms išmokoms apmokėti).</w:t>
      </w:r>
    </w:p>
    <w:p w14:paraId="23C4224F" w14:textId="639E1AB3" w:rsidR="002C6147" w:rsidRPr="00A12C55" w:rsidRDefault="002C6147" w:rsidP="002C6147">
      <w:pPr>
        <w:pStyle w:val="Default"/>
        <w:ind w:firstLine="993"/>
        <w:jc w:val="both"/>
        <w:rPr>
          <w:rFonts w:eastAsia="Times New Roman"/>
          <w:color w:val="auto"/>
        </w:rPr>
      </w:pPr>
      <w:r w:rsidRPr="00A12C55">
        <w:rPr>
          <w:rFonts w:eastAsia="Times New Roman"/>
          <w:color w:val="auto"/>
        </w:rPr>
        <w:t>Informacija apie finansinį turtą pateikta 6-ojo VSAFAS „Finansinių ataskaitų aiškinamasis raštas“ 5 priede ir 17-ojo VSAFAS „Finansinis turtas ir finansiniai įsipareigojimai“ 6 priede.</w:t>
      </w:r>
    </w:p>
    <w:p w14:paraId="3D3AD706" w14:textId="1557D6E7" w:rsidR="00652A14" w:rsidRPr="00A12C55" w:rsidRDefault="00652A14" w:rsidP="002C6147">
      <w:pPr>
        <w:pStyle w:val="Default"/>
        <w:ind w:firstLine="993"/>
        <w:jc w:val="both"/>
        <w:rPr>
          <w:color w:val="auto"/>
        </w:rPr>
      </w:pPr>
    </w:p>
    <w:p w14:paraId="451C74D0" w14:textId="77777777" w:rsidR="00652A14" w:rsidRPr="00A12C55" w:rsidRDefault="00652A14" w:rsidP="00652A14">
      <w:pPr>
        <w:pStyle w:val="Default"/>
        <w:ind w:firstLine="720"/>
        <w:jc w:val="both"/>
        <w:rPr>
          <w:b/>
          <w:bCs/>
          <w:i/>
          <w:iCs/>
          <w:color w:val="auto"/>
        </w:rPr>
      </w:pPr>
      <w:r w:rsidRPr="00A12C55">
        <w:rPr>
          <w:b/>
          <w:bCs/>
          <w:i/>
          <w:iCs/>
          <w:color w:val="auto"/>
        </w:rPr>
        <w:t>P07 „Biologinis turtas“</w:t>
      </w:r>
    </w:p>
    <w:p w14:paraId="6FBA2F8B" w14:textId="77777777" w:rsidR="00652A14" w:rsidRPr="00A12C55" w:rsidRDefault="00652A14" w:rsidP="00652A14">
      <w:pPr>
        <w:spacing w:after="0" w:line="240" w:lineRule="auto"/>
        <w:rPr>
          <w:rFonts w:ascii="Times New Roman" w:eastAsia="Times New Roman" w:hAnsi="Times New Roman" w:cs="Times New Roman"/>
          <w:sz w:val="24"/>
          <w:szCs w:val="24"/>
          <w:lang w:val="lt-LT"/>
        </w:rPr>
      </w:pPr>
    </w:p>
    <w:p w14:paraId="65DC0799" w14:textId="66FB8FAD" w:rsidR="00652A14" w:rsidRPr="00A12C55" w:rsidRDefault="00652A14" w:rsidP="00B16AC5">
      <w:pPr>
        <w:spacing w:after="0" w:line="240" w:lineRule="auto"/>
        <w:ind w:firstLine="992"/>
        <w:jc w:val="both"/>
        <w:rPr>
          <w:rFonts w:ascii="Times New Roman" w:eastAsia="Times New Roman" w:hAnsi="Times New Roman" w:cs="Times New Roman"/>
          <w:sz w:val="24"/>
          <w:szCs w:val="24"/>
          <w:lang w:val="lt-LT"/>
        </w:rPr>
      </w:pPr>
      <w:r w:rsidRPr="00A12C55">
        <w:rPr>
          <w:rFonts w:ascii="Times New Roman" w:eastAsia="Times New Roman" w:hAnsi="Times New Roman" w:cs="Times New Roman"/>
          <w:sz w:val="24"/>
          <w:szCs w:val="24"/>
          <w:lang w:val="lt-LT"/>
        </w:rPr>
        <w:t>Įstaiga biologinio turto neturi, todėl 16-ojo VSAFAS „Biologinis turtas“ priedai nepildomi</w:t>
      </w:r>
      <w:r w:rsidR="00B16AC5" w:rsidRPr="00A12C55">
        <w:rPr>
          <w:rFonts w:ascii="Times New Roman" w:eastAsia="Times New Roman" w:hAnsi="Times New Roman" w:cs="Times New Roman"/>
          <w:sz w:val="24"/>
          <w:szCs w:val="24"/>
          <w:lang w:val="lt-LT"/>
        </w:rPr>
        <w:t>.</w:t>
      </w:r>
    </w:p>
    <w:p w14:paraId="593BD0E1" w14:textId="77777777" w:rsidR="002C6147" w:rsidRPr="00A12C55" w:rsidRDefault="002C6147" w:rsidP="00404D5A">
      <w:pPr>
        <w:pStyle w:val="Default"/>
        <w:jc w:val="both"/>
        <w:rPr>
          <w:color w:val="auto"/>
        </w:rPr>
      </w:pPr>
    </w:p>
    <w:p w14:paraId="2DEDE366" w14:textId="08C5BFA1" w:rsidR="00C73B47" w:rsidRPr="00A12C55" w:rsidRDefault="00C73B47" w:rsidP="00CA54C0">
      <w:pPr>
        <w:pStyle w:val="Default"/>
        <w:ind w:firstLine="720"/>
        <w:jc w:val="both"/>
        <w:rPr>
          <w:b/>
          <w:bCs/>
          <w:i/>
          <w:iCs/>
          <w:color w:val="auto"/>
        </w:rPr>
      </w:pPr>
      <w:r w:rsidRPr="00A12C55">
        <w:rPr>
          <w:b/>
          <w:bCs/>
          <w:i/>
          <w:iCs/>
          <w:color w:val="auto"/>
        </w:rPr>
        <w:t xml:space="preserve">P08 „Atsargos“ </w:t>
      </w:r>
    </w:p>
    <w:p w14:paraId="25554727" w14:textId="77777777" w:rsidR="00CA54C0" w:rsidRPr="00A12C55" w:rsidRDefault="00CA54C0" w:rsidP="00404D5A">
      <w:pPr>
        <w:pStyle w:val="Default"/>
        <w:jc w:val="both"/>
        <w:rPr>
          <w:color w:val="auto"/>
        </w:rPr>
      </w:pPr>
    </w:p>
    <w:p w14:paraId="1A398F55" w14:textId="3550990B" w:rsidR="00C73B47" w:rsidRPr="00A12C55" w:rsidRDefault="00C73B47" w:rsidP="002E1FA3">
      <w:pPr>
        <w:pStyle w:val="Default"/>
        <w:ind w:firstLine="992"/>
        <w:jc w:val="both"/>
        <w:rPr>
          <w:color w:val="auto"/>
        </w:rPr>
      </w:pPr>
      <w:r w:rsidRPr="00A12C55">
        <w:rPr>
          <w:color w:val="auto"/>
        </w:rPr>
        <w:t>Ataskaitinio laikotarpio pabaig</w:t>
      </w:r>
      <w:r w:rsidR="0062567B" w:rsidRPr="00A12C55">
        <w:rPr>
          <w:color w:val="auto"/>
        </w:rPr>
        <w:t>oje</w:t>
      </w:r>
      <w:r w:rsidRPr="00A12C55">
        <w:rPr>
          <w:color w:val="auto"/>
        </w:rPr>
        <w:t xml:space="preserve"> </w:t>
      </w:r>
      <w:r w:rsidR="0062567B" w:rsidRPr="00A12C55">
        <w:rPr>
          <w:color w:val="auto"/>
        </w:rPr>
        <w:t>įstaigoje</w:t>
      </w:r>
      <w:r w:rsidR="00EC3C0B" w:rsidRPr="00A12C55">
        <w:rPr>
          <w:color w:val="auto"/>
        </w:rPr>
        <w:t xml:space="preserve"> </w:t>
      </w:r>
      <w:r w:rsidRPr="00A12C55">
        <w:rPr>
          <w:color w:val="auto"/>
        </w:rPr>
        <w:t xml:space="preserve">apskaitomų ir nepanaudotų atsargų likutis sudaro </w:t>
      </w:r>
      <w:r w:rsidR="007B6C14" w:rsidRPr="00A12C55">
        <w:rPr>
          <w:color w:val="auto"/>
        </w:rPr>
        <w:t>899,31</w:t>
      </w:r>
      <w:r w:rsidRPr="00A12C55">
        <w:rPr>
          <w:color w:val="auto"/>
        </w:rPr>
        <w:t xml:space="preserve"> Eur. Tai yra </w:t>
      </w:r>
      <w:r w:rsidR="00EC3C0B" w:rsidRPr="00A12C55">
        <w:rPr>
          <w:color w:val="auto"/>
        </w:rPr>
        <w:t>Šiaulių „Ringuvos“ mokyklos</w:t>
      </w:r>
      <w:r w:rsidRPr="00A12C55">
        <w:rPr>
          <w:color w:val="auto"/>
        </w:rPr>
        <w:t xml:space="preserve"> reikmėms įsigyt</w:t>
      </w:r>
      <w:r w:rsidR="00EC3C0B" w:rsidRPr="00A12C55">
        <w:rPr>
          <w:color w:val="auto"/>
        </w:rPr>
        <w:t>a</w:t>
      </w:r>
      <w:r w:rsidRPr="00A12C55">
        <w:rPr>
          <w:color w:val="auto"/>
        </w:rPr>
        <w:t>s ir dar nepanaudot</w:t>
      </w:r>
      <w:r w:rsidR="00EC3C0B" w:rsidRPr="00A12C55">
        <w:rPr>
          <w:color w:val="auto"/>
        </w:rPr>
        <w:t>a</w:t>
      </w:r>
      <w:r w:rsidRPr="00A12C55">
        <w:rPr>
          <w:color w:val="auto"/>
        </w:rPr>
        <w:t>s kuro liku</w:t>
      </w:r>
      <w:r w:rsidR="00EC3C0B" w:rsidRPr="00A12C55">
        <w:rPr>
          <w:color w:val="auto"/>
        </w:rPr>
        <w:t>tis</w:t>
      </w:r>
      <w:r w:rsidR="0062567B" w:rsidRPr="00A12C55">
        <w:rPr>
          <w:color w:val="auto"/>
        </w:rPr>
        <w:t xml:space="preserve"> </w:t>
      </w:r>
      <w:r w:rsidR="007B6C14" w:rsidRPr="00A12C55">
        <w:rPr>
          <w:color w:val="auto"/>
        </w:rPr>
        <w:t>269</w:t>
      </w:r>
      <w:r w:rsidR="0062567B" w:rsidRPr="00A12C55">
        <w:rPr>
          <w:color w:val="auto"/>
        </w:rPr>
        <w:t>,</w:t>
      </w:r>
      <w:r w:rsidR="007B6C14" w:rsidRPr="00A12C55">
        <w:rPr>
          <w:color w:val="auto"/>
        </w:rPr>
        <w:t>34</w:t>
      </w:r>
      <w:r w:rsidR="0062567B" w:rsidRPr="00A12C55">
        <w:rPr>
          <w:color w:val="auto"/>
        </w:rPr>
        <w:t xml:space="preserve"> Eur ir maisto produktų likutis </w:t>
      </w:r>
      <w:r w:rsidR="007B6C14" w:rsidRPr="00A12C55">
        <w:rPr>
          <w:color w:val="auto"/>
        </w:rPr>
        <w:t>629</w:t>
      </w:r>
      <w:r w:rsidR="0062567B" w:rsidRPr="00A12C55">
        <w:rPr>
          <w:color w:val="auto"/>
        </w:rPr>
        <w:t>,</w:t>
      </w:r>
      <w:r w:rsidR="007B6C14" w:rsidRPr="00A12C55">
        <w:rPr>
          <w:color w:val="auto"/>
        </w:rPr>
        <w:t>97</w:t>
      </w:r>
      <w:r w:rsidR="0062567B" w:rsidRPr="00A12C55">
        <w:rPr>
          <w:color w:val="auto"/>
        </w:rPr>
        <w:t xml:space="preserve"> Eur</w:t>
      </w:r>
      <w:r w:rsidR="00EC3C0B" w:rsidRPr="00A12C55">
        <w:rPr>
          <w:color w:val="auto"/>
        </w:rPr>
        <w:t>.</w:t>
      </w:r>
      <w:r w:rsidR="00742D41" w:rsidRPr="00A12C55">
        <w:rPr>
          <w:color w:val="auto"/>
        </w:rPr>
        <w:t xml:space="preserve"> </w:t>
      </w:r>
      <w:r w:rsidR="00790ED6" w:rsidRPr="00A12C55">
        <w:rPr>
          <w:color w:val="auto"/>
        </w:rPr>
        <w:t>N</w:t>
      </w:r>
      <w:r w:rsidRPr="00A12C55">
        <w:rPr>
          <w:color w:val="auto"/>
        </w:rPr>
        <w:t>e</w:t>
      </w:r>
      <w:r w:rsidR="00EC3C0B" w:rsidRPr="00A12C55">
        <w:rPr>
          <w:color w:val="auto"/>
        </w:rPr>
        <w:t xml:space="preserve">atlygintinai atsargų </w:t>
      </w:r>
      <w:r w:rsidR="007B6C14" w:rsidRPr="00A12C55">
        <w:rPr>
          <w:color w:val="auto"/>
        </w:rPr>
        <w:t>nebuvo gauta.</w:t>
      </w:r>
      <w:r w:rsidR="007125C2" w:rsidRPr="00A12C55">
        <w:rPr>
          <w:color w:val="auto"/>
        </w:rPr>
        <w:t xml:space="preserve"> </w:t>
      </w:r>
    </w:p>
    <w:p w14:paraId="2D3C6A1A" w14:textId="6BD942CA" w:rsidR="00C73B47" w:rsidRPr="00A12C55" w:rsidRDefault="00C73B47" w:rsidP="002E1FA3">
      <w:pPr>
        <w:pStyle w:val="Default"/>
        <w:ind w:firstLine="992"/>
        <w:jc w:val="both"/>
        <w:rPr>
          <w:color w:val="auto"/>
        </w:rPr>
      </w:pPr>
      <w:r w:rsidRPr="00A12C55">
        <w:rPr>
          <w:color w:val="auto"/>
        </w:rPr>
        <w:t xml:space="preserve">Informacija apie atsargas pateikta pagal 8-ojo VSAFAS „Atsargos“ 1 priede. </w:t>
      </w:r>
    </w:p>
    <w:p w14:paraId="08E41DDF" w14:textId="77777777" w:rsidR="00CA54C0" w:rsidRPr="00A12C55" w:rsidRDefault="00CA54C0" w:rsidP="00CA54C0">
      <w:pPr>
        <w:pStyle w:val="Default"/>
        <w:ind w:firstLine="720"/>
        <w:jc w:val="both"/>
        <w:rPr>
          <w:color w:val="auto"/>
        </w:rPr>
      </w:pPr>
    </w:p>
    <w:p w14:paraId="01BF2018" w14:textId="680BDCF9" w:rsidR="00C73B47" w:rsidRPr="00A12C55" w:rsidRDefault="00C73B47" w:rsidP="00CA54C0">
      <w:pPr>
        <w:pStyle w:val="Default"/>
        <w:ind w:firstLine="720"/>
        <w:jc w:val="both"/>
        <w:rPr>
          <w:b/>
          <w:bCs/>
          <w:i/>
          <w:iCs/>
          <w:color w:val="auto"/>
        </w:rPr>
      </w:pPr>
      <w:r w:rsidRPr="00A12C55">
        <w:rPr>
          <w:b/>
          <w:bCs/>
          <w:i/>
          <w:iCs/>
          <w:color w:val="auto"/>
        </w:rPr>
        <w:t>P09 „Išankstiniai mokėjimai“</w:t>
      </w:r>
    </w:p>
    <w:p w14:paraId="398CEEA2" w14:textId="77777777" w:rsidR="00CA54C0" w:rsidRPr="00A12C55" w:rsidRDefault="00CA54C0" w:rsidP="00404D5A">
      <w:pPr>
        <w:pStyle w:val="Default"/>
        <w:jc w:val="both"/>
        <w:rPr>
          <w:color w:val="auto"/>
        </w:rPr>
      </w:pPr>
    </w:p>
    <w:p w14:paraId="1C3EF87C" w14:textId="0D0E64D8" w:rsidR="00C73B47" w:rsidRPr="00A12C55" w:rsidRDefault="00C73B47" w:rsidP="002E1FA3">
      <w:pPr>
        <w:pStyle w:val="Default"/>
        <w:ind w:firstLine="992"/>
        <w:jc w:val="both"/>
        <w:rPr>
          <w:color w:val="auto"/>
        </w:rPr>
      </w:pPr>
      <w:r w:rsidRPr="00A12C55">
        <w:rPr>
          <w:color w:val="auto"/>
        </w:rPr>
        <w:t xml:space="preserve">Sumokėtų per ataskaitinį laikotarpį išankstinių mokėjimų suma pagal </w:t>
      </w:r>
      <w:r w:rsidR="00790ED6" w:rsidRPr="00A12C55">
        <w:rPr>
          <w:color w:val="auto"/>
        </w:rPr>
        <w:t>įstaigos</w:t>
      </w:r>
      <w:r w:rsidRPr="00A12C55">
        <w:rPr>
          <w:color w:val="auto"/>
        </w:rPr>
        <w:t xml:space="preserve"> apskaitomą programą sudaro </w:t>
      </w:r>
      <w:r w:rsidR="001804F1" w:rsidRPr="00A12C55">
        <w:rPr>
          <w:color w:val="auto"/>
        </w:rPr>
        <w:t>1134,11</w:t>
      </w:r>
      <w:r w:rsidR="00790ED6" w:rsidRPr="00A12C55">
        <w:rPr>
          <w:color w:val="auto"/>
        </w:rPr>
        <w:t xml:space="preserve"> </w:t>
      </w:r>
      <w:r w:rsidRPr="00A12C55">
        <w:rPr>
          <w:color w:val="auto"/>
        </w:rPr>
        <w:t xml:space="preserve">Eur, tai yra.: </w:t>
      </w:r>
    </w:p>
    <w:p w14:paraId="36CF76A1" w14:textId="13F8E47C" w:rsidR="00C73B47" w:rsidRPr="00A12C55" w:rsidRDefault="00C73B47" w:rsidP="002E1FA3">
      <w:pPr>
        <w:pStyle w:val="Default"/>
        <w:ind w:firstLine="992"/>
        <w:jc w:val="both"/>
        <w:rPr>
          <w:color w:val="auto"/>
        </w:rPr>
      </w:pPr>
      <w:r w:rsidRPr="00A12C55">
        <w:rPr>
          <w:color w:val="auto"/>
        </w:rPr>
        <w:t xml:space="preserve">- </w:t>
      </w:r>
      <w:r w:rsidR="00512156" w:rsidRPr="00A12C55">
        <w:rPr>
          <w:color w:val="auto"/>
        </w:rPr>
        <w:t>0,00</w:t>
      </w:r>
      <w:r w:rsidR="00790ED6" w:rsidRPr="00A12C55">
        <w:rPr>
          <w:color w:val="auto"/>
        </w:rPr>
        <w:t xml:space="preserve"> </w:t>
      </w:r>
      <w:r w:rsidRPr="00A12C55">
        <w:rPr>
          <w:color w:val="auto"/>
        </w:rPr>
        <w:t xml:space="preserve">Eur paslaugų teikimo sutartyse ar kituose įsipareigojimų dokumentuose numatytos ir pervestos išankstinių mokėjimų sumos; </w:t>
      </w:r>
    </w:p>
    <w:p w14:paraId="4E623313" w14:textId="2870187E" w:rsidR="003A14A9" w:rsidRPr="00A12C55" w:rsidRDefault="003A14A9" w:rsidP="002E1FA3">
      <w:pPr>
        <w:pStyle w:val="Default"/>
        <w:ind w:firstLine="992"/>
        <w:jc w:val="both"/>
        <w:rPr>
          <w:color w:val="auto"/>
        </w:rPr>
      </w:pPr>
      <w:r w:rsidRPr="00A12C55">
        <w:rPr>
          <w:color w:val="auto"/>
        </w:rPr>
        <w:t>- 2</w:t>
      </w:r>
      <w:r w:rsidR="001804F1" w:rsidRPr="00A12C55">
        <w:rPr>
          <w:color w:val="auto"/>
        </w:rPr>
        <w:t>5</w:t>
      </w:r>
      <w:r w:rsidRPr="00A12C55">
        <w:rPr>
          <w:color w:val="auto"/>
        </w:rPr>
        <w:t>0,00 Eur išankstiniai apmokėjimai darbuotojams;</w:t>
      </w:r>
    </w:p>
    <w:p w14:paraId="5006D734" w14:textId="2DC840CD" w:rsidR="00C73B47" w:rsidRPr="00A12C55" w:rsidRDefault="00C73B47" w:rsidP="002E1FA3">
      <w:pPr>
        <w:pStyle w:val="Default"/>
        <w:ind w:firstLine="992"/>
        <w:jc w:val="both"/>
        <w:rPr>
          <w:color w:val="auto"/>
        </w:rPr>
      </w:pPr>
      <w:r w:rsidRPr="00A12C55">
        <w:rPr>
          <w:color w:val="auto"/>
        </w:rPr>
        <w:t xml:space="preserve">- </w:t>
      </w:r>
      <w:r w:rsidR="001804F1" w:rsidRPr="00A12C55">
        <w:rPr>
          <w:color w:val="auto"/>
        </w:rPr>
        <w:t>884,11</w:t>
      </w:r>
      <w:r w:rsidRPr="00A12C55">
        <w:rPr>
          <w:color w:val="auto"/>
        </w:rPr>
        <w:t xml:space="preserve"> Eur ateinančių laikotarpių sąnaudos; </w:t>
      </w:r>
    </w:p>
    <w:p w14:paraId="4D763677" w14:textId="77777777" w:rsidR="00C73B47" w:rsidRPr="00A12C55" w:rsidRDefault="00C73B47" w:rsidP="002E1FA3">
      <w:pPr>
        <w:pStyle w:val="Default"/>
        <w:ind w:firstLine="992"/>
        <w:jc w:val="both"/>
        <w:rPr>
          <w:color w:val="auto"/>
        </w:rPr>
      </w:pPr>
      <w:r w:rsidRPr="00A12C55">
        <w:rPr>
          <w:color w:val="auto"/>
        </w:rPr>
        <w:t xml:space="preserve">Informacija apie išankstinius mokėjimus pateikta 6-ojo VSAFAS „Finansinių ataskaitų aiškinamasis raštas“ 6 priede. </w:t>
      </w:r>
    </w:p>
    <w:p w14:paraId="5C07EA92" w14:textId="77777777" w:rsidR="00CA54C0" w:rsidRPr="00A12C55" w:rsidRDefault="00CA54C0" w:rsidP="00404D5A">
      <w:pPr>
        <w:pStyle w:val="Default"/>
        <w:jc w:val="both"/>
        <w:rPr>
          <w:b/>
          <w:bCs/>
          <w:i/>
          <w:iCs/>
          <w:color w:val="auto"/>
        </w:rPr>
      </w:pPr>
    </w:p>
    <w:p w14:paraId="20FCCC53" w14:textId="77777777" w:rsidR="00CA54C0" w:rsidRPr="00A12C55" w:rsidRDefault="00C73B47" w:rsidP="00CA54C0">
      <w:pPr>
        <w:pStyle w:val="Default"/>
        <w:ind w:firstLine="720"/>
        <w:jc w:val="both"/>
        <w:rPr>
          <w:b/>
          <w:bCs/>
          <w:i/>
          <w:iCs/>
          <w:color w:val="auto"/>
        </w:rPr>
      </w:pPr>
      <w:r w:rsidRPr="00A12C55">
        <w:rPr>
          <w:b/>
          <w:bCs/>
          <w:i/>
          <w:iCs/>
          <w:color w:val="auto"/>
        </w:rPr>
        <w:t xml:space="preserve">P10 „Per vienerius metus gautinos sumos“ </w:t>
      </w:r>
    </w:p>
    <w:p w14:paraId="0C9BCAB6" w14:textId="77777777" w:rsidR="00CA54C0" w:rsidRPr="00A12C55" w:rsidRDefault="00CA54C0" w:rsidP="00CA54C0">
      <w:pPr>
        <w:pStyle w:val="Default"/>
        <w:ind w:firstLine="720"/>
        <w:jc w:val="both"/>
        <w:rPr>
          <w:b/>
          <w:bCs/>
          <w:i/>
          <w:iCs/>
          <w:color w:val="auto"/>
        </w:rPr>
      </w:pPr>
    </w:p>
    <w:p w14:paraId="19A9FF2D" w14:textId="74CE224B" w:rsidR="00C73B47" w:rsidRPr="00A12C55" w:rsidRDefault="00C73B47" w:rsidP="002E1FA3">
      <w:pPr>
        <w:pStyle w:val="Default"/>
        <w:ind w:firstLine="992"/>
        <w:jc w:val="both"/>
        <w:rPr>
          <w:color w:val="auto"/>
        </w:rPr>
      </w:pPr>
      <w:r w:rsidRPr="00A12C55">
        <w:rPr>
          <w:color w:val="auto"/>
        </w:rPr>
        <w:lastRenderedPageBreak/>
        <w:t xml:space="preserve">Per vienerius metus gautinų sumų vertė ataskaitinio laikotarpio pabaigoje sudaro </w:t>
      </w:r>
      <w:r w:rsidR="005E53FB" w:rsidRPr="00A12C55">
        <w:rPr>
          <w:color w:val="auto"/>
        </w:rPr>
        <w:t>142049,08</w:t>
      </w:r>
      <w:r w:rsidRPr="00A12C55">
        <w:rPr>
          <w:color w:val="auto"/>
        </w:rPr>
        <w:t xml:space="preserve"> Eur.</w:t>
      </w:r>
    </w:p>
    <w:p w14:paraId="2436E467" w14:textId="77777777" w:rsidR="0027075D" w:rsidRPr="00A12C55" w:rsidRDefault="0027075D" w:rsidP="002E1FA3">
      <w:pPr>
        <w:pStyle w:val="Default"/>
        <w:ind w:firstLine="992"/>
        <w:jc w:val="both"/>
        <w:rPr>
          <w:color w:val="auto"/>
        </w:rPr>
      </w:pPr>
    </w:p>
    <w:p w14:paraId="0C92F6A0" w14:textId="69FA510D" w:rsidR="00CA54C0" w:rsidRPr="00A12C55" w:rsidRDefault="00CA54C0" w:rsidP="0027075D">
      <w:pPr>
        <w:pStyle w:val="Default"/>
        <w:spacing w:after="120"/>
        <w:jc w:val="right"/>
        <w:rPr>
          <w:color w:val="auto"/>
        </w:rPr>
      </w:pPr>
      <w:r w:rsidRPr="00A12C55">
        <w:rPr>
          <w:color w:val="auto"/>
        </w:rPr>
        <w:t xml:space="preserve">3 lentelė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A12C55" w:rsidRPr="00A12C55" w14:paraId="1611B1D9" w14:textId="77777777" w:rsidTr="00FD2C6C">
        <w:trPr>
          <w:trHeight w:val="789"/>
          <w:tblHeader/>
          <w:jc w:val="center"/>
        </w:trPr>
        <w:tc>
          <w:tcPr>
            <w:tcW w:w="704" w:type="dxa"/>
            <w:vAlign w:val="center"/>
          </w:tcPr>
          <w:p w14:paraId="6680700C" w14:textId="77777777" w:rsidR="00581935" w:rsidRPr="00A12C55" w:rsidRDefault="00581935" w:rsidP="00326D29">
            <w:pPr>
              <w:pStyle w:val="Default"/>
              <w:jc w:val="center"/>
              <w:rPr>
                <w:b/>
                <w:color w:val="auto"/>
              </w:rPr>
            </w:pPr>
            <w:r w:rsidRPr="00A12C55">
              <w:rPr>
                <w:b/>
                <w:color w:val="auto"/>
              </w:rPr>
              <w:t>Eil.</w:t>
            </w:r>
          </w:p>
          <w:p w14:paraId="68577956" w14:textId="77777777" w:rsidR="00581935" w:rsidRPr="00A12C55" w:rsidRDefault="00581935" w:rsidP="00326D29">
            <w:pPr>
              <w:pStyle w:val="Default"/>
              <w:jc w:val="center"/>
              <w:rPr>
                <w:b/>
                <w:color w:val="auto"/>
              </w:rPr>
            </w:pPr>
            <w:r w:rsidRPr="00A12C55">
              <w:rPr>
                <w:b/>
                <w:color w:val="auto"/>
              </w:rPr>
              <w:t>Nr.</w:t>
            </w:r>
          </w:p>
        </w:tc>
        <w:tc>
          <w:tcPr>
            <w:tcW w:w="5528" w:type="dxa"/>
            <w:vAlign w:val="center"/>
          </w:tcPr>
          <w:p w14:paraId="7ED6D78B" w14:textId="0C5BD164" w:rsidR="00581935" w:rsidRPr="00A12C55" w:rsidRDefault="00275F1E" w:rsidP="00326D29">
            <w:pPr>
              <w:pStyle w:val="Default"/>
              <w:jc w:val="center"/>
              <w:rPr>
                <w:b/>
                <w:color w:val="auto"/>
              </w:rPr>
            </w:pPr>
            <w:r w:rsidRPr="00A12C55">
              <w:rPr>
                <w:b/>
                <w:color w:val="auto"/>
              </w:rPr>
              <w:t>Per vienerius metus gautinos sumos</w:t>
            </w:r>
          </w:p>
        </w:tc>
        <w:tc>
          <w:tcPr>
            <w:tcW w:w="2657" w:type="dxa"/>
            <w:vAlign w:val="center"/>
          </w:tcPr>
          <w:p w14:paraId="1317E0A4" w14:textId="77777777" w:rsidR="00581935" w:rsidRPr="00A12C55" w:rsidRDefault="00581935" w:rsidP="00326D29">
            <w:pPr>
              <w:pStyle w:val="Default"/>
              <w:jc w:val="center"/>
              <w:rPr>
                <w:b/>
                <w:color w:val="auto"/>
              </w:rPr>
            </w:pPr>
            <w:r w:rsidRPr="00A12C55">
              <w:rPr>
                <w:b/>
                <w:color w:val="auto"/>
              </w:rPr>
              <w:t>Paskutinė ataskaitinio laikotarpio diena (Eur)</w:t>
            </w:r>
          </w:p>
        </w:tc>
      </w:tr>
      <w:tr w:rsidR="00A12C55" w:rsidRPr="00A12C55" w14:paraId="322D7844" w14:textId="77777777" w:rsidTr="00326D29">
        <w:trPr>
          <w:trHeight w:val="316"/>
          <w:jc w:val="center"/>
        </w:trPr>
        <w:tc>
          <w:tcPr>
            <w:tcW w:w="704" w:type="dxa"/>
          </w:tcPr>
          <w:p w14:paraId="3FE08323" w14:textId="77777777" w:rsidR="00581935" w:rsidRPr="00A12C55" w:rsidRDefault="00581935" w:rsidP="00326D29">
            <w:pPr>
              <w:pStyle w:val="Default"/>
              <w:jc w:val="center"/>
              <w:rPr>
                <w:color w:val="auto"/>
              </w:rPr>
            </w:pPr>
            <w:r w:rsidRPr="00A12C55">
              <w:rPr>
                <w:color w:val="auto"/>
              </w:rPr>
              <w:t>1.</w:t>
            </w:r>
          </w:p>
        </w:tc>
        <w:tc>
          <w:tcPr>
            <w:tcW w:w="5528" w:type="dxa"/>
          </w:tcPr>
          <w:p w14:paraId="23139D20" w14:textId="77777777" w:rsidR="00581935" w:rsidRPr="00A12C55" w:rsidRDefault="00581935" w:rsidP="00326D29">
            <w:pPr>
              <w:pStyle w:val="Default"/>
              <w:jc w:val="both"/>
              <w:rPr>
                <w:color w:val="auto"/>
              </w:rPr>
            </w:pPr>
            <w:r w:rsidRPr="00A12C55">
              <w:rPr>
                <w:color w:val="auto"/>
              </w:rPr>
              <w:t>Gautinos finansavimo sumos</w:t>
            </w:r>
          </w:p>
        </w:tc>
        <w:tc>
          <w:tcPr>
            <w:tcW w:w="2657" w:type="dxa"/>
          </w:tcPr>
          <w:p w14:paraId="427F8C12" w14:textId="3F9F1065" w:rsidR="00581935" w:rsidRPr="00A12C55" w:rsidRDefault="005E53FB" w:rsidP="00326D29">
            <w:pPr>
              <w:pStyle w:val="Default"/>
              <w:jc w:val="center"/>
              <w:rPr>
                <w:color w:val="auto"/>
              </w:rPr>
            </w:pPr>
            <w:r w:rsidRPr="00A12C55">
              <w:rPr>
                <w:color w:val="auto"/>
              </w:rPr>
              <w:t>0,00</w:t>
            </w:r>
          </w:p>
        </w:tc>
      </w:tr>
      <w:tr w:rsidR="00A12C55" w:rsidRPr="00A12C55" w14:paraId="2E37E71E" w14:textId="77777777" w:rsidTr="00326D29">
        <w:trPr>
          <w:trHeight w:val="316"/>
          <w:jc w:val="center"/>
        </w:trPr>
        <w:tc>
          <w:tcPr>
            <w:tcW w:w="704" w:type="dxa"/>
          </w:tcPr>
          <w:p w14:paraId="156B877F" w14:textId="77777777" w:rsidR="00581935" w:rsidRPr="00A12C55" w:rsidRDefault="00581935" w:rsidP="00326D29">
            <w:pPr>
              <w:pStyle w:val="Default"/>
              <w:jc w:val="center"/>
              <w:rPr>
                <w:color w:val="auto"/>
              </w:rPr>
            </w:pPr>
            <w:r w:rsidRPr="00A12C55">
              <w:rPr>
                <w:color w:val="auto"/>
              </w:rPr>
              <w:t>2.</w:t>
            </w:r>
          </w:p>
        </w:tc>
        <w:tc>
          <w:tcPr>
            <w:tcW w:w="5528" w:type="dxa"/>
          </w:tcPr>
          <w:p w14:paraId="5939CEDA" w14:textId="77777777" w:rsidR="00581935" w:rsidRPr="00A12C55" w:rsidRDefault="00581935" w:rsidP="00326D29">
            <w:pPr>
              <w:pStyle w:val="Default"/>
              <w:jc w:val="both"/>
              <w:rPr>
                <w:color w:val="auto"/>
              </w:rPr>
            </w:pPr>
            <w:r w:rsidRPr="00A12C55">
              <w:rPr>
                <w:color w:val="auto"/>
              </w:rPr>
              <w:t>Gautinos sumos už suteiktas paslaugas</w:t>
            </w:r>
          </w:p>
        </w:tc>
        <w:tc>
          <w:tcPr>
            <w:tcW w:w="2657" w:type="dxa"/>
          </w:tcPr>
          <w:p w14:paraId="19C1787C" w14:textId="1A4099D2" w:rsidR="00581935" w:rsidRPr="00A12C55" w:rsidRDefault="005E53FB" w:rsidP="00326D29">
            <w:pPr>
              <w:pStyle w:val="Default"/>
              <w:jc w:val="center"/>
              <w:rPr>
                <w:color w:val="auto"/>
              </w:rPr>
            </w:pPr>
            <w:r w:rsidRPr="00A12C55">
              <w:rPr>
                <w:color w:val="auto"/>
              </w:rPr>
              <w:t>2 639,77</w:t>
            </w:r>
          </w:p>
        </w:tc>
      </w:tr>
      <w:tr w:rsidR="00A12C55" w:rsidRPr="00A12C55" w14:paraId="02528E92" w14:textId="77777777" w:rsidTr="00326D29">
        <w:trPr>
          <w:trHeight w:val="109"/>
          <w:jc w:val="center"/>
        </w:trPr>
        <w:tc>
          <w:tcPr>
            <w:tcW w:w="704" w:type="dxa"/>
          </w:tcPr>
          <w:p w14:paraId="31AA3AF9" w14:textId="77777777" w:rsidR="00581935" w:rsidRPr="00A12C55" w:rsidRDefault="00581935" w:rsidP="00326D29">
            <w:pPr>
              <w:pStyle w:val="Default"/>
              <w:jc w:val="center"/>
              <w:rPr>
                <w:color w:val="auto"/>
              </w:rPr>
            </w:pPr>
            <w:r w:rsidRPr="00A12C55">
              <w:rPr>
                <w:color w:val="auto"/>
              </w:rPr>
              <w:t>3.</w:t>
            </w:r>
          </w:p>
        </w:tc>
        <w:tc>
          <w:tcPr>
            <w:tcW w:w="5528" w:type="dxa"/>
          </w:tcPr>
          <w:p w14:paraId="6AA52A76" w14:textId="77777777" w:rsidR="00581935" w:rsidRPr="00A12C55" w:rsidRDefault="00581935" w:rsidP="00326D29">
            <w:pPr>
              <w:pStyle w:val="Default"/>
              <w:jc w:val="both"/>
              <w:rPr>
                <w:color w:val="auto"/>
              </w:rPr>
            </w:pPr>
            <w:r w:rsidRPr="00A12C55">
              <w:rPr>
                <w:color w:val="auto"/>
              </w:rPr>
              <w:t xml:space="preserve">Sukauptos gautinos sumos </w:t>
            </w:r>
          </w:p>
        </w:tc>
        <w:tc>
          <w:tcPr>
            <w:tcW w:w="2657" w:type="dxa"/>
          </w:tcPr>
          <w:p w14:paraId="5D5AE00F" w14:textId="5F75AD92" w:rsidR="00581935" w:rsidRPr="00A12C55" w:rsidRDefault="005E53FB" w:rsidP="00326D29">
            <w:pPr>
              <w:pStyle w:val="Default"/>
              <w:jc w:val="center"/>
              <w:rPr>
                <w:color w:val="auto"/>
              </w:rPr>
            </w:pPr>
            <w:r w:rsidRPr="00A12C55">
              <w:rPr>
                <w:color w:val="auto"/>
              </w:rPr>
              <w:t>139 369,40</w:t>
            </w:r>
          </w:p>
        </w:tc>
      </w:tr>
      <w:tr w:rsidR="00A12C55" w:rsidRPr="00A12C55" w14:paraId="50977F34" w14:textId="77777777" w:rsidTr="00326D29">
        <w:trPr>
          <w:trHeight w:val="109"/>
          <w:jc w:val="center"/>
        </w:trPr>
        <w:tc>
          <w:tcPr>
            <w:tcW w:w="704" w:type="dxa"/>
          </w:tcPr>
          <w:p w14:paraId="343438D4" w14:textId="77777777" w:rsidR="00581935" w:rsidRPr="00A12C55" w:rsidRDefault="00581935" w:rsidP="00326D29">
            <w:pPr>
              <w:pStyle w:val="Default"/>
              <w:jc w:val="center"/>
              <w:rPr>
                <w:color w:val="auto"/>
              </w:rPr>
            </w:pPr>
            <w:r w:rsidRPr="00A12C55">
              <w:rPr>
                <w:color w:val="auto"/>
              </w:rPr>
              <w:t>4.</w:t>
            </w:r>
          </w:p>
        </w:tc>
        <w:tc>
          <w:tcPr>
            <w:tcW w:w="5528" w:type="dxa"/>
          </w:tcPr>
          <w:p w14:paraId="5274E2ED" w14:textId="77777777" w:rsidR="00581935" w:rsidRPr="00A12C55" w:rsidRDefault="00581935" w:rsidP="00326D29">
            <w:pPr>
              <w:pStyle w:val="Default"/>
              <w:jc w:val="both"/>
              <w:rPr>
                <w:color w:val="auto"/>
              </w:rPr>
            </w:pPr>
            <w:r w:rsidRPr="00A12C55">
              <w:rPr>
                <w:color w:val="auto"/>
              </w:rPr>
              <w:t xml:space="preserve">Kitos gautinos sumos </w:t>
            </w:r>
          </w:p>
        </w:tc>
        <w:tc>
          <w:tcPr>
            <w:tcW w:w="2657" w:type="dxa"/>
          </w:tcPr>
          <w:p w14:paraId="69327AA2" w14:textId="6C5727AD" w:rsidR="00581935" w:rsidRPr="00A12C55" w:rsidRDefault="005E53FB" w:rsidP="00326D29">
            <w:pPr>
              <w:pStyle w:val="Default"/>
              <w:jc w:val="center"/>
              <w:rPr>
                <w:color w:val="auto"/>
              </w:rPr>
            </w:pPr>
            <w:r w:rsidRPr="00A12C55">
              <w:rPr>
                <w:color w:val="auto"/>
              </w:rPr>
              <w:t>39,91</w:t>
            </w:r>
          </w:p>
        </w:tc>
      </w:tr>
      <w:tr w:rsidR="002C6757" w:rsidRPr="00A12C55" w14:paraId="356812EC" w14:textId="77777777" w:rsidTr="00326D29">
        <w:trPr>
          <w:trHeight w:val="107"/>
          <w:jc w:val="center"/>
        </w:trPr>
        <w:tc>
          <w:tcPr>
            <w:tcW w:w="6232" w:type="dxa"/>
            <w:gridSpan w:val="2"/>
          </w:tcPr>
          <w:p w14:paraId="5EF7CC60" w14:textId="77777777" w:rsidR="00581935" w:rsidRPr="00A12C55" w:rsidRDefault="00581935" w:rsidP="00326D29">
            <w:pPr>
              <w:pStyle w:val="Default"/>
              <w:jc w:val="right"/>
              <w:rPr>
                <w:color w:val="auto"/>
              </w:rPr>
            </w:pPr>
            <w:r w:rsidRPr="00A12C55">
              <w:rPr>
                <w:b/>
                <w:bCs/>
                <w:color w:val="auto"/>
              </w:rPr>
              <w:t>Iš viso:</w:t>
            </w:r>
          </w:p>
        </w:tc>
        <w:tc>
          <w:tcPr>
            <w:tcW w:w="2657" w:type="dxa"/>
          </w:tcPr>
          <w:p w14:paraId="63685A96" w14:textId="5B930192" w:rsidR="00581935" w:rsidRPr="00A12C55" w:rsidRDefault="005E53FB" w:rsidP="00326D29">
            <w:pPr>
              <w:pStyle w:val="Default"/>
              <w:jc w:val="center"/>
              <w:rPr>
                <w:b/>
                <w:bCs/>
                <w:color w:val="auto"/>
              </w:rPr>
            </w:pPr>
            <w:r w:rsidRPr="00A12C55">
              <w:rPr>
                <w:b/>
                <w:bCs/>
                <w:color w:val="auto"/>
              </w:rPr>
              <w:t>142 049,08</w:t>
            </w:r>
          </w:p>
        </w:tc>
      </w:tr>
    </w:tbl>
    <w:p w14:paraId="0827E305" w14:textId="0A8E271F" w:rsidR="00595BC5" w:rsidRPr="00A12C55" w:rsidRDefault="00595BC5" w:rsidP="00404D5A">
      <w:pPr>
        <w:spacing w:after="0" w:line="240" w:lineRule="auto"/>
        <w:ind w:left="4535"/>
        <w:jc w:val="both"/>
        <w:rPr>
          <w:rFonts w:ascii="Times New Roman" w:eastAsia="Times New Roman" w:hAnsi="Times New Roman" w:cs="Times New Roman"/>
          <w:sz w:val="24"/>
          <w:szCs w:val="24"/>
          <w:lang w:val="lt-LT"/>
        </w:rPr>
      </w:pPr>
    </w:p>
    <w:p w14:paraId="104597A1" w14:textId="77777777" w:rsidR="00FD2C6C" w:rsidRPr="00A12C55" w:rsidRDefault="00FD2C6C" w:rsidP="00FD2C6C">
      <w:pPr>
        <w:pStyle w:val="Default"/>
        <w:ind w:firstLine="992"/>
        <w:jc w:val="both"/>
        <w:rPr>
          <w:color w:val="auto"/>
        </w:rPr>
      </w:pPr>
      <w:r w:rsidRPr="00A12C55">
        <w:rPr>
          <w:color w:val="auto"/>
        </w:rPr>
        <w:t>Sukauptas gautinas sumas sudaro:</w:t>
      </w:r>
    </w:p>
    <w:p w14:paraId="58D6ABBE" w14:textId="3F25047E" w:rsidR="00FD2C6C" w:rsidRPr="00A12C55" w:rsidRDefault="00FD2C6C" w:rsidP="00FD2C6C">
      <w:pPr>
        <w:pStyle w:val="Default"/>
        <w:ind w:firstLine="992"/>
        <w:jc w:val="both"/>
        <w:rPr>
          <w:color w:val="auto"/>
        </w:rPr>
      </w:pPr>
      <w:r w:rsidRPr="00A12C55">
        <w:rPr>
          <w:color w:val="auto"/>
        </w:rPr>
        <w:t xml:space="preserve">- sukauptos finansavimo pajamos (įsiskolinimams tiekėjams </w:t>
      </w:r>
      <w:r w:rsidR="005E53FB" w:rsidRPr="00A12C55">
        <w:rPr>
          <w:color w:val="auto"/>
        </w:rPr>
        <w:t>36,84</w:t>
      </w:r>
      <w:r w:rsidRPr="00A12C55">
        <w:rPr>
          <w:color w:val="auto"/>
        </w:rPr>
        <w:t xml:space="preserve"> </w:t>
      </w:r>
      <w:proofErr w:type="spellStart"/>
      <w:r w:rsidRPr="00A12C55">
        <w:rPr>
          <w:color w:val="auto"/>
        </w:rPr>
        <w:t>Eur</w:t>
      </w:r>
      <w:proofErr w:type="spellEnd"/>
      <w:r w:rsidRPr="00A12C55">
        <w:rPr>
          <w:color w:val="auto"/>
        </w:rPr>
        <w:t xml:space="preserve">, darbdavio </w:t>
      </w:r>
      <w:proofErr w:type="spellStart"/>
      <w:r w:rsidRPr="00A12C55">
        <w:rPr>
          <w:color w:val="auto"/>
        </w:rPr>
        <w:t>soc</w:t>
      </w:r>
      <w:proofErr w:type="spellEnd"/>
      <w:r w:rsidRPr="00A12C55">
        <w:rPr>
          <w:color w:val="auto"/>
        </w:rPr>
        <w:t xml:space="preserve">. draudimo įmokoms </w:t>
      </w:r>
      <w:r w:rsidR="005E53FB" w:rsidRPr="00A12C55">
        <w:rPr>
          <w:color w:val="auto"/>
        </w:rPr>
        <w:t>33,74</w:t>
      </w:r>
      <w:r w:rsidRPr="00A12C55">
        <w:rPr>
          <w:color w:val="auto"/>
        </w:rPr>
        <w:t xml:space="preserve"> Eur ir atostogų rezervui </w:t>
      </w:r>
      <w:r w:rsidR="005E53FB" w:rsidRPr="00A12C55">
        <w:rPr>
          <w:color w:val="auto"/>
        </w:rPr>
        <w:t>136118,30</w:t>
      </w:r>
      <w:r w:rsidRPr="00A12C55">
        <w:rPr>
          <w:color w:val="auto"/>
        </w:rPr>
        <w:t xml:space="preserve"> Eur padengti iš finansavimo sumų);</w:t>
      </w:r>
    </w:p>
    <w:p w14:paraId="23119E92" w14:textId="2B9D37B3" w:rsidR="00FD2C6C" w:rsidRPr="00A12C55" w:rsidRDefault="00FD2C6C" w:rsidP="00FD2C6C">
      <w:pPr>
        <w:pStyle w:val="Default"/>
        <w:ind w:firstLine="992"/>
        <w:jc w:val="both"/>
        <w:rPr>
          <w:color w:val="auto"/>
        </w:rPr>
      </w:pPr>
      <w:r w:rsidRPr="00A12C55">
        <w:rPr>
          <w:color w:val="auto"/>
        </w:rPr>
        <w:t xml:space="preserve">- kitos sukauptos gautinos sumos (sukauptos gautinos iš savivaldybės iždo sumos už pervestas pajamų įmokas </w:t>
      </w:r>
      <w:r w:rsidR="005E53FB" w:rsidRPr="00A12C55">
        <w:rPr>
          <w:color w:val="auto"/>
        </w:rPr>
        <w:t>3180,52</w:t>
      </w:r>
      <w:r w:rsidRPr="00A12C55">
        <w:rPr>
          <w:color w:val="auto"/>
        </w:rPr>
        <w:t xml:space="preserve"> Eur).</w:t>
      </w:r>
    </w:p>
    <w:p w14:paraId="74117B9C" w14:textId="77777777" w:rsidR="00FD2C6C" w:rsidRPr="00A12C55" w:rsidRDefault="0080474C" w:rsidP="00487525">
      <w:pPr>
        <w:pStyle w:val="Default"/>
        <w:ind w:firstLine="992"/>
        <w:jc w:val="both"/>
        <w:rPr>
          <w:color w:val="auto"/>
        </w:rPr>
      </w:pPr>
      <w:r w:rsidRPr="00A12C55">
        <w:rPr>
          <w:color w:val="auto"/>
        </w:rPr>
        <w:t>Kitas g</w:t>
      </w:r>
      <w:r w:rsidR="008F5A8E" w:rsidRPr="00A12C55">
        <w:rPr>
          <w:color w:val="auto"/>
        </w:rPr>
        <w:t>autina</w:t>
      </w:r>
      <w:r w:rsidRPr="00A12C55">
        <w:rPr>
          <w:color w:val="auto"/>
        </w:rPr>
        <w:t>s</w:t>
      </w:r>
      <w:r w:rsidR="008F5A8E" w:rsidRPr="00A12C55">
        <w:rPr>
          <w:color w:val="auto"/>
        </w:rPr>
        <w:t xml:space="preserve"> suma</w:t>
      </w:r>
      <w:r w:rsidRPr="00A12C55">
        <w:rPr>
          <w:color w:val="auto"/>
        </w:rPr>
        <w:t>s</w:t>
      </w:r>
      <w:r w:rsidR="008F5A8E" w:rsidRPr="00A12C55">
        <w:rPr>
          <w:color w:val="auto"/>
        </w:rPr>
        <w:t xml:space="preserve"> </w:t>
      </w:r>
      <w:r w:rsidRPr="00A12C55">
        <w:rPr>
          <w:color w:val="auto"/>
        </w:rPr>
        <w:t>sudaro</w:t>
      </w:r>
      <w:r w:rsidR="00FD2C6C" w:rsidRPr="00A12C55">
        <w:rPr>
          <w:color w:val="auto"/>
        </w:rPr>
        <w:t>:</w:t>
      </w:r>
    </w:p>
    <w:p w14:paraId="4EB24D74" w14:textId="3B699A2B" w:rsidR="00FD2C6C" w:rsidRPr="00A12C55" w:rsidRDefault="00FD2C6C" w:rsidP="00487525">
      <w:pPr>
        <w:pStyle w:val="Default"/>
        <w:ind w:firstLine="992"/>
        <w:jc w:val="both"/>
        <w:rPr>
          <w:color w:val="auto"/>
        </w:rPr>
      </w:pPr>
      <w:r w:rsidRPr="00A12C55">
        <w:rPr>
          <w:color w:val="auto"/>
        </w:rPr>
        <w:t>-</w:t>
      </w:r>
      <w:r w:rsidR="0080474C" w:rsidRPr="00A12C55">
        <w:rPr>
          <w:color w:val="auto"/>
        </w:rPr>
        <w:t xml:space="preserve"> </w:t>
      </w:r>
      <w:r w:rsidR="00581935" w:rsidRPr="00A12C55">
        <w:rPr>
          <w:color w:val="auto"/>
        </w:rPr>
        <w:t>permok</w:t>
      </w:r>
      <w:r w:rsidRPr="00A12C55">
        <w:rPr>
          <w:color w:val="auto"/>
        </w:rPr>
        <w:t xml:space="preserve">a už </w:t>
      </w:r>
      <w:r w:rsidR="00370871" w:rsidRPr="00A12C55">
        <w:rPr>
          <w:color w:val="auto"/>
        </w:rPr>
        <w:t>VĮ Registrų centras paslaugas</w:t>
      </w:r>
      <w:r w:rsidRPr="00A12C55">
        <w:rPr>
          <w:color w:val="auto"/>
        </w:rPr>
        <w:t xml:space="preserve"> – </w:t>
      </w:r>
      <w:r w:rsidR="00370871" w:rsidRPr="00A12C55">
        <w:rPr>
          <w:color w:val="auto"/>
        </w:rPr>
        <w:t>9,12</w:t>
      </w:r>
      <w:r w:rsidRPr="00A12C55">
        <w:rPr>
          <w:color w:val="auto"/>
        </w:rPr>
        <w:t xml:space="preserve"> Eur;</w:t>
      </w:r>
    </w:p>
    <w:p w14:paraId="6E8B0E2C" w14:textId="070D6E83" w:rsidR="008F5A8E" w:rsidRPr="00A12C55" w:rsidRDefault="00FD2C6C" w:rsidP="00487525">
      <w:pPr>
        <w:pStyle w:val="Default"/>
        <w:ind w:firstLine="992"/>
        <w:jc w:val="both"/>
        <w:rPr>
          <w:color w:val="auto"/>
        </w:rPr>
      </w:pPr>
      <w:r w:rsidRPr="00A12C55">
        <w:rPr>
          <w:color w:val="auto"/>
        </w:rPr>
        <w:t>- permoka</w:t>
      </w:r>
      <w:r w:rsidR="00581935" w:rsidRPr="00A12C55">
        <w:rPr>
          <w:color w:val="auto"/>
        </w:rPr>
        <w:t xml:space="preserve"> už elektros energiją </w:t>
      </w:r>
      <w:r w:rsidRPr="00A12C55">
        <w:rPr>
          <w:color w:val="auto"/>
        </w:rPr>
        <w:t xml:space="preserve">– </w:t>
      </w:r>
      <w:r w:rsidR="00370871" w:rsidRPr="00A12C55">
        <w:rPr>
          <w:color w:val="auto"/>
        </w:rPr>
        <w:t>30,79</w:t>
      </w:r>
      <w:r w:rsidRPr="00A12C55">
        <w:rPr>
          <w:color w:val="auto"/>
        </w:rPr>
        <w:t xml:space="preserve"> Eur.</w:t>
      </w:r>
    </w:p>
    <w:p w14:paraId="209B156A" w14:textId="7B8A3533" w:rsidR="0027075D" w:rsidRPr="00A12C55" w:rsidRDefault="0027075D" w:rsidP="00487525">
      <w:pPr>
        <w:pStyle w:val="Default"/>
        <w:ind w:firstLine="992"/>
        <w:jc w:val="both"/>
        <w:rPr>
          <w:color w:val="auto"/>
        </w:rPr>
      </w:pPr>
      <w:r w:rsidRPr="00A12C55">
        <w:rPr>
          <w:color w:val="auto"/>
        </w:rPr>
        <w:t xml:space="preserve">Palyginus ataskaitinio laikotarpio duomenis su praėjusio ataskaitinio laikotarpio duomenimis, per vienerius metus gautinų sumų balansinė vertė padidėjo </w:t>
      </w:r>
      <w:r w:rsidR="00370871" w:rsidRPr="00A12C55">
        <w:rPr>
          <w:color w:val="auto"/>
        </w:rPr>
        <w:t>22230,34</w:t>
      </w:r>
      <w:r w:rsidRPr="00A12C55">
        <w:rPr>
          <w:color w:val="auto"/>
        </w:rPr>
        <w:t xml:space="preserve"> Eur arba </w:t>
      </w:r>
      <w:r w:rsidR="00370871" w:rsidRPr="00A12C55">
        <w:rPr>
          <w:color w:val="auto"/>
        </w:rPr>
        <w:t>18,55</w:t>
      </w:r>
      <w:r w:rsidRPr="00A12C55">
        <w:rPr>
          <w:color w:val="auto"/>
        </w:rPr>
        <w:t xml:space="preserve"> proc. dėl sukauptų finansavimo pajamų už atostogų rezervą padidėjimo.</w:t>
      </w:r>
    </w:p>
    <w:p w14:paraId="3C8064A3" w14:textId="6C234857" w:rsidR="008F5A8E" w:rsidRPr="00A12C55" w:rsidRDefault="008F5A8E" w:rsidP="00487525">
      <w:pPr>
        <w:pStyle w:val="Default"/>
        <w:ind w:firstLine="992"/>
        <w:jc w:val="both"/>
        <w:rPr>
          <w:color w:val="auto"/>
        </w:rPr>
      </w:pPr>
      <w:r w:rsidRPr="00A12C55">
        <w:rPr>
          <w:color w:val="auto"/>
        </w:rPr>
        <w:t>Informacija apie gautinas sumas pateikta 17-ojo VSAFAS „Finansinis turtas ir finansiniai įsipareigojimai“ 7 priede.</w:t>
      </w:r>
    </w:p>
    <w:p w14:paraId="7EDF5BC2" w14:textId="77777777" w:rsidR="00652A14" w:rsidRPr="00A12C55" w:rsidRDefault="00652A14" w:rsidP="008F5A8E">
      <w:pPr>
        <w:pStyle w:val="Default"/>
        <w:ind w:firstLine="720"/>
        <w:jc w:val="both"/>
        <w:rPr>
          <w:color w:val="auto"/>
        </w:rPr>
      </w:pPr>
    </w:p>
    <w:p w14:paraId="24A1A52C" w14:textId="54FC2476" w:rsidR="008F5A8E" w:rsidRPr="00A12C55" w:rsidRDefault="008F5A8E" w:rsidP="008F5A8E">
      <w:pPr>
        <w:pStyle w:val="Default"/>
        <w:ind w:firstLine="720"/>
        <w:jc w:val="both"/>
        <w:rPr>
          <w:b/>
          <w:bCs/>
          <w:i/>
          <w:iCs/>
          <w:color w:val="auto"/>
        </w:rPr>
      </w:pPr>
      <w:r w:rsidRPr="00A12C55">
        <w:rPr>
          <w:b/>
          <w:bCs/>
          <w:i/>
          <w:iCs/>
          <w:color w:val="auto"/>
        </w:rPr>
        <w:t>P11 „Pinigai ir pinigų ekvivalentai“</w:t>
      </w:r>
    </w:p>
    <w:p w14:paraId="51BB1691" w14:textId="77777777" w:rsidR="008F5A8E" w:rsidRPr="00A12C55" w:rsidRDefault="008F5A8E" w:rsidP="008F5A8E">
      <w:pPr>
        <w:pStyle w:val="Default"/>
        <w:ind w:firstLine="720"/>
        <w:jc w:val="both"/>
        <w:rPr>
          <w:color w:val="auto"/>
        </w:rPr>
      </w:pPr>
    </w:p>
    <w:p w14:paraId="684A484C" w14:textId="45F3CDA9" w:rsidR="008F5A8E" w:rsidRPr="00A12C55" w:rsidRDefault="008F5A8E" w:rsidP="00487525">
      <w:pPr>
        <w:pStyle w:val="Default"/>
        <w:ind w:firstLine="992"/>
        <w:jc w:val="both"/>
        <w:rPr>
          <w:color w:val="auto"/>
        </w:rPr>
      </w:pPr>
      <w:r w:rsidRPr="00A12C55">
        <w:rPr>
          <w:color w:val="auto"/>
        </w:rPr>
        <w:t xml:space="preserve">Ataskaitinio laikotarpio pabaigai banko sąskaitose esantį </w:t>
      </w:r>
      <w:r w:rsidR="00E50EAE" w:rsidRPr="00A12C55">
        <w:rPr>
          <w:color w:val="auto"/>
        </w:rPr>
        <w:t>6526,03</w:t>
      </w:r>
      <w:r w:rsidR="0080474C" w:rsidRPr="00A12C55">
        <w:rPr>
          <w:color w:val="auto"/>
        </w:rPr>
        <w:t xml:space="preserve"> </w:t>
      </w:r>
      <w:r w:rsidRPr="00A12C55">
        <w:rPr>
          <w:color w:val="auto"/>
        </w:rPr>
        <w:t xml:space="preserve">Eur pinigų likutį sudaro: iš užsienio valstybių ir tarptautinių organizacijų gautos lėšos </w:t>
      </w:r>
      <w:r w:rsidR="00E50EAE" w:rsidRPr="00A12C55">
        <w:rPr>
          <w:color w:val="auto"/>
        </w:rPr>
        <w:t>0,00</w:t>
      </w:r>
      <w:r w:rsidR="0080474C" w:rsidRPr="00A12C55">
        <w:rPr>
          <w:color w:val="auto"/>
        </w:rPr>
        <w:t xml:space="preserve"> </w:t>
      </w:r>
      <w:r w:rsidRPr="00A12C55">
        <w:rPr>
          <w:color w:val="auto"/>
        </w:rPr>
        <w:t>Eur,</w:t>
      </w:r>
      <w:r w:rsidR="0080474C" w:rsidRPr="00A12C55">
        <w:rPr>
          <w:color w:val="auto"/>
        </w:rPr>
        <w:t xml:space="preserve"> paramos lėšos </w:t>
      </w:r>
      <w:r w:rsidR="00E50EAE" w:rsidRPr="00A12C55">
        <w:rPr>
          <w:color w:val="auto"/>
        </w:rPr>
        <w:t>2138,38</w:t>
      </w:r>
      <w:r w:rsidR="0080474C" w:rsidRPr="00A12C55">
        <w:rPr>
          <w:color w:val="auto"/>
        </w:rPr>
        <w:t xml:space="preserve"> Eur, įmokos </w:t>
      </w:r>
      <w:r w:rsidR="00E50EAE" w:rsidRPr="00A12C55">
        <w:rPr>
          <w:color w:val="auto"/>
        </w:rPr>
        <w:t>509,44</w:t>
      </w:r>
      <w:r w:rsidR="0080474C" w:rsidRPr="00A12C55">
        <w:rPr>
          <w:color w:val="auto"/>
        </w:rPr>
        <w:t xml:space="preserve"> Eur, iš biudžetinių įstaigų</w:t>
      </w:r>
      <w:r w:rsidRPr="00A12C55">
        <w:rPr>
          <w:color w:val="auto"/>
        </w:rPr>
        <w:t xml:space="preserve"> </w:t>
      </w:r>
      <w:r w:rsidR="0080474C" w:rsidRPr="00A12C55">
        <w:rPr>
          <w:color w:val="auto"/>
        </w:rPr>
        <w:t xml:space="preserve">gautos pajamos </w:t>
      </w:r>
      <w:r w:rsidR="00E50EAE" w:rsidRPr="00A12C55">
        <w:rPr>
          <w:color w:val="auto"/>
        </w:rPr>
        <w:t>3878,21</w:t>
      </w:r>
      <w:r w:rsidR="0080474C" w:rsidRPr="00A12C55">
        <w:rPr>
          <w:color w:val="auto"/>
        </w:rPr>
        <w:t xml:space="preserve"> Eur, </w:t>
      </w:r>
      <w:r w:rsidRPr="00A12C55">
        <w:rPr>
          <w:color w:val="auto"/>
        </w:rPr>
        <w:t xml:space="preserve">į iždą grąžintinos lėšos </w:t>
      </w:r>
      <w:r w:rsidR="0080474C" w:rsidRPr="00A12C55">
        <w:rPr>
          <w:color w:val="auto"/>
        </w:rPr>
        <w:t>0,00</w:t>
      </w:r>
      <w:r w:rsidRPr="00A12C55">
        <w:rPr>
          <w:color w:val="auto"/>
        </w:rPr>
        <w:t xml:space="preserve"> Eur</w:t>
      </w:r>
      <w:r w:rsidR="006C6D7B" w:rsidRPr="00A12C55">
        <w:rPr>
          <w:color w:val="auto"/>
        </w:rPr>
        <w:t xml:space="preserve">, kitos lėšos </w:t>
      </w:r>
      <w:r w:rsidR="00E50EAE" w:rsidRPr="00A12C55">
        <w:rPr>
          <w:color w:val="auto"/>
        </w:rPr>
        <w:t>0,00</w:t>
      </w:r>
      <w:r w:rsidR="006C6D7B" w:rsidRPr="00A12C55">
        <w:rPr>
          <w:color w:val="auto"/>
        </w:rPr>
        <w:t xml:space="preserve"> Eur (pirkimo sutarties įvykdymo užtikrinimas iš tiekėjo)</w:t>
      </w:r>
      <w:r w:rsidRPr="00A12C55">
        <w:rPr>
          <w:color w:val="auto"/>
        </w:rPr>
        <w:t>.</w:t>
      </w:r>
      <w:r w:rsidR="0080474C" w:rsidRPr="00A12C55">
        <w:rPr>
          <w:color w:val="auto"/>
        </w:rPr>
        <w:t xml:space="preserve"> </w:t>
      </w:r>
      <w:r w:rsidR="007C3717" w:rsidRPr="00A12C55">
        <w:rPr>
          <w:color w:val="auto"/>
        </w:rPr>
        <w:t>Ataskaitinio laikotarpio pabaigai į</w:t>
      </w:r>
      <w:r w:rsidR="0080474C" w:rsidRPr="00A12C55">
        <w:rPr>
          <w:color w:val="auto"/>
        </w:rPr>
        <w:t>staigos kasoje grynųjų pinigų likutis 0,00 Eur</w:t>
      </w:r>
    </w:p>
    <w:p w14:paraId="04C4781C" w14:textId="30C0FE9E" w:rsidR="008F5A8E" w:rsidRPr="00A12C55" w:rsidRDefault="008F5A8E" w:rsidP="00487525">
      <w:pPr>
        <w:pStyle w:val="Default"/>
        <w:ind w:firstLine="992"/>
        <w:jc w:val="both"/>
        <w:rPr>
          <w:color w:val="auto"/>
        </w:rPr>
      </w:pPr>
      <w:r w:rsidRPr="00A12C55">
        <w:rPr>
          <w:color w:val="auto"/>
        </w:rPr>
        <w:t>Informacija apie pinigus ir pinigų ekvivalentus pateikta 17-ojo VSAFAS „Finansinis turtas ir finansiniai įsipareigojimai“ 8 priede.</w:t>
      </w:r>
    </w:p>
    <w:p w14:paraId="76F4B4A8" w14:textId="77777777" w:rsidR="008F5A8E" w:rsidRPr="00A12C55" w:rsidRDefault="008F5A8E" w:rsidP="008F5A8E">
      <w:pPr>
        <w:pStyle w:val="Default"/>
        <w:ind w:firstLine="720"/>
        <w:jc w:val="both"/>
        <w:rPr>
          <w:color w:val="auto"/>
        </w:rPr>
      </w:pPr>
    </w:p>
    <w:p w14:paraId="00407E40" w14:textId="7E818D42" w:rsidR="008F5A8E" w:rsidRPr="00A12C55" w:rsidRDefault="008F5A8E" w:rsidP="008F5A8E">
      <w:pPr>
        <w:pStyle w:val="Default"/>
        <w:ind w:firstLine="720"/>
        <w:jc w:val="both"/>
        <w:rPr>
          <w:b/>
          <w:bCs/>
          <w:i/>
          <w:iCs/>
          <w:color w:val="auto"/>
        </w:rPr>
      </w:pPr>
      <w:r w:rsidRPr="00A12C55">
        <w:rPr>
          <w:b/>
          <w:bCs/>
          <w:i/>
          <w:iCs/>
          <w:color w:val="auto"/>
        </w:rPr>
        <w:t>P12 „Finansavimo sumos“</w:t>
      </w:r>
    </w:p>
    <w:p w14:paraId="4B150B32" w14:textId="77777777" w:rsidR="008F5A8E" w:rsidRPr="00A12C55" w:rsidRDefault="008F5A8E" w:rsidP="008F5A8E">
      <w:pPr>
        <w:pStyle w:val="Default"/>
        <w:ind w:firstLine="720"/>
        <w:jc w:val="both"/>
        <w:rPr>
          <w:b/>
          <w:bCs/>
          <w:i/>
          <w:iCs/>
          <w:color w:val="auto"/>
        </w:rPr>
      </w:pPr>
    </w:p>
    <w:p w14:paraId="453819F1" w14:textId="642B46E9" w:rsidR="008F5A8E" w:rsidRPr="00A12C55" w:rsidRDefault="007C3717" w:rsidP="00487525">
      <w:pPr>
        <w:pStyle w:val="Default"/>
        <w:ind w:firstLine="992"/>
        <w:jc w:val="both"/>
        <w:rPr>
          <w:color w:val="auto"/>
        </w:rPr>
      </w:pPr>
      <w:r w:rsidRPr="00A12C55">
        <w:rPr>
          <w:color w:val="auto"/>
        </w:rPr>
        <w:t>Įstaigos</w:t>
      </w:r>
      <w:r w:rsidR="008F5A8E" w:rsidRPr="00A12C55">
        <w:rPr>
          <w:color w:val="auto"/>
        </w:rPr>
        <w:t xml:space="preserve"> gautų ir ataskaitinio laikotarpio pabaig</w:t>
      </w:r>
      <w:r w:rsidR="00DB04B0" w:rsidRPr="00A12C55">
        <w:rPr>
          <w:color w:val="auto"/>
        </w:rPr>
        <w:t>oje</w:t>
      </w:r>
      <w:r w:rsidR="008F5A8E" w:rsidRPr="00A12C55">
        <w:rPr>
          <w:color w:val="auto"/>
        </w:rPr>
        <w:t xml:space="preserve"> nepanaudotų </w:t>
      </w:r>
      <w:r w:rsidR="00075529" w:rsidRPr="00A12C55">
        <w:rPr>
          <w:color w:val="auto"/>
        </w:rPr>
        <w:t>1239702,85</w:t>
      </w:r>
      <w:r w:rsidR="008F5A8E" w:rsidRPr="00A12C55">
        <w:rPr>
          <w:color w:val="auto"/>
        </w:rPr>
        <w:t xml:space="preserve"> Eur finansavimo </w:t>
      </w:r>
      <w:r w:rsidR="00F31F77" w:rsidRPr="00A12C55">
        <w:rPr>
          <w:color w:val="auto"/>
        </w:rPr>
        <w:t>sum</w:t>
      </w:r>
      <w:r w:rsidR="008F5A8E" w:rsidRPr="00A12C55">
        <w:rPr>
          <w:color w:val="auto"/>
        </w:rPr>
        <w:t>ų likutį sudaro:</w:t>
      </w:r>
    </w:p>
    <w:p w14:paraId="14481157" w14:textId="1DED9E42" w:rsidR="008F5A8E" w:rsidRPr="00A12C55" w:rsidRDefault="008F5A8E" w:rsidP="00487525">
      <w:pPr>
        <w:pStyle w:val="Default"/>
        <w:ind w:firstLine="992"/>
        <w:jc w:val="both"/>
        <w:rPr>
          <w:color w:val="auto"/>
        </w:rPr>
      </w:pPr>
      <w:r w:rsidRPr="00A12C55">
        <w:rPr>
          <w:color w:val="auto"/>
        </w:rPr>
        <w:t>nematerial</w:t>
      </w:r>
      <w:r w:rsidR="00975AB3" w:rsidRPr="00A12C55">
        <w:rPr>
          <w:color w:val="auto"/>
        </w:rPr>
        <w:t>iojo</w:t>
      </w:r>
      <w:r w:rsidRPr="00A12C55">
        <w:rPr>
          <w:color w:val="auto"/>
        </w:rPr>
        <w:t xml:space="preserve"> turto neamortizuota </w:t>
      </w:r>
      <w:r w:rsidR="0019252E" w:rsidRPr="00A12C55">
        <w:rPr>
          <w:color w:val="auto"/>
        </w:rPr>
        <w:t>640,27</w:t>
      </w:r>
      <w:r w:rsidR="00872A75" w:rsidRPr="00A12C55">
        <w:rPr>
          <w:color w:val="auto"/>
        </w:rPr>
        <w:t xml:space="preserve"> </w:t>
      </w:r>
      <w:r w:rsidRPr="00A12C55">
        <w:rPr>
          <w:color w:val="auto"/>
        </w:rPr>
        <w:t>Eur likutinė vertė;</w:t>
      </w:r>
    </w:p>
    <w:p w14:paraId="2BCDEFDA" w14:textId="63652DF3" w:rsidR="008F5A8E" w:rsidRPr="00A12C55" w:rsidRDefault="008F5A8E" w:rsidP="00487525">
      <w:pPr>
        <w:pStyle w:val="Default"/>
        <w:ind w:firstLine="992"/>
        <w:jc w:val="both"/>
        <w:rPr>
          <w:color w:val="auto"/>
        </w:rPr>
      </w:pPr>
      <w:r w:rsidRPr="00A12C55">
        <w:rPr>
          <w:color w:val="auto"/>
        </w:rPr>
        <w:t>ilgalaikio material</w:t>
      </w:r>
      <w:r w:rsidR="00975AB3" w:rsidRPr="00A12C55">
        <w:rPr>
          <w:color w:val="auto"/>
        </w:rPr>
        <w:t>iojo</w:t>
      </w:r>
      <w:r w:rsidRPr="00A12C55">
        <w:rPr>
          <w:color w:val="auto"/>
        </w:rPr>
        <w:t xml:space="preserve"> turto nenudėvėta </w:t>
      </w:r>
      <w:r w:rsidR="002A0202" w:rsidRPr="00A12C55">
        <w:rPr>
          <w:color w:val="auto"/>
        </w:rPr>
        <w:t>1235489,96</w:t>
      </w:r>
      <w:r w:rsidR="00872A75" w:rsidRPr="00A12C55">
        <w:rPr>
          <w:color w:val="auto"/>
        </w:rPr>
        <w:t xml:space="preserve"> </w:t>
      </w:r>
      <w:r w:rsidRPr="00A12C55">
        <w:rPr>
          <w:color w:val="auto"/>
        </w:rPr>
        <w:t>Eur likutinė vertė;</w:t>
      </w:r>
    </w:p>
    <w:p w14:paraId="16774F58" w14:textId="5BE064B8" w:rsidR="008F5A8E" w:rsidRPr="00A12C55" w:rsidRDefault="008F5A8E" w:rsidP="00487525">
      <w:pPr>
        <w:pStyle w:val="Default"/>
        <w:ind w:firstLine="992"/>
        <w:jc w:val="both"/>
        <w:rPr>
          <w:color w:val="auto"/>
        </w:rPr>
      </w:pPr>
      <w:r w:rsidRPr="00A12C55">
        <w:rPr>
          <w:color w:val="auto"/>
        </w:rPr>
        <w:t xml:space="preserve">nepanaudotas </w:t>
      </w:r>
      <w:r w:rsidR="002A0202" w:rsidRPr="00A12C55">
        <w:rPr>
          <w:color w:val="auto"/>
        </w:rPr>
        <w:t>269,34</w:t>
      </w:r>
      <w:r w:rsidRPr="00A12C55">
        <w:rPr>
          <w:color w:val="auto"/>
        </w:rPr>
        <w:t xml:space="preserve"> Eur vertės atsargų likutis;</w:t>
      </w:r>
    </w:p>
    <w:p w14:paraId="64E687E5" w14:textId="616250EF" w:rsidR="00975AB3" w:rsidRPr="00A12C55" w:rsidRDefault="00975AB3" w:rsidP="00487525">
      <w:pPr>
        <w:pStyle w:val="Default"/>
        <w:ind w:firstLine="992"/>
        <w:jc w:val="both"/>
        <w:rPr>
          <w:color w:val="auto"/>
        </w:rPr>
      </w:pPr>
      <w:r w:rsidRPr="00A12C55">
        <w:rPr>
          <w:color w:val="auto"/>
        </w:rPr>
        <w:t>išankstinių apmokėjimų darbuotojams esantis 2</w:t>
      </w:r>
      <w:r w:rsidR="002A0202" w:rsidRPr="00A12C55">
        <w:rPr>
          <w:color w:val="auto"/>
        </w:rPr>
        <w:t>5</w:t>
      </w:r>
      <w:r w:rsidRPr="00A12C55">
        <w:rPr>
          <w:color w:val="auto"/>
        </w:rPr>
        <w:t>0,00 Eur likutis;</w:t>
      </w:r>
    </w:p>
    <w:p w14:paraId="2D279273" w14:textId="76DCCD82" w:rsidR="00F31F77" w:rsidRPr="00A12C55" w:rsidRDefault="00F31F77" w:rsidP="00487525">
      <w:pPr>
        <w:pStyle w:val="Default"/>
        <w:ind w:firstLine="992"/>
        <w:jc w:val="both"/>
        <w:rPr>
          <w:color w:val="auto"/>
        </w:rPr>
      </w:pPr>
      <w:r w:rsidRPr="00A12C55">
        <w:rPr>
          <w:color w:val="auto"/>
        </w:rPr>
        <w:t xml:space="preserve">kitų ateinančių laikotarpių sąnaudų esantis </w:t>
      </w:r>
      <w:r w:rsidR="002A0202" w:rsidRPr="00A12C55">
        <w:rPr>
          <w:color w:val="auto"/>
        </w:rPr>
        <w:t>884,11</w:t>
      </w:r>
      <w:r w:rsidRPr="00A12C55">
        <w:rPr>
          <w:color w:val="auto"/>
        </w:rPr>
        <w:t xml:space="preserve"> Eur likutis;</w:t>
      </w:r>
    </w:p>
    <w:p w14:paraId="4448247B" w14:textId="0C6E9481" w:rsidR="00F31F77" w:rsidRPr="00A12C55" w:rsidRDefault="00F31F77" w:rsidP="00487525">
      <w:pPr>
        <w:pStyle w:val="Default"/>
        <w:ind w:firstLine="992"/>
        <w:jc w:val="both"/>
        <w:rPr>
          <w:color w:val="auto"/>
        </w:rPr>
      </w:pPr>
      <w:r w:rsidRPr="00A12C55">
        <w:rPr>
          <w:color w:val="auto"/>
        </w:rPr>
        <w:t xml:space="preserve">kitų gautinų sumų (permokų) esantis </w:t>
      </w:r>
      <w:r w:rsidR="002A0202" w:rsidRPr="00A12C55">
        <w:rPr>
          <w:color w:val="auto"/>
        </w:rPr>
        <w:t>30,79</w:t>
      </w:r>
      <w:r w:rsidRPr="00A12C55">
        <w:rPr>
          <w:color w:val="auto"/>
        </w:rPr>
        <w:t xml:space="preserve"> Eur likutis;</w:t>
      </w:r>
    </w:p>
    <w:p w14:paraId="7A2BB1F1" w14:textId="6FECF819" w:rsidR="008F5A8E" w:rsidRPr="00A12C55" w:rsidRDefault="008F5A8E" w:rsidP="00487525">
      <w:pPr>
        <w:pStyle w:val="Default"/>
        <w:ind w:firstLine="992"/>
        <w:jc w:val="both"/>
        <w:rPr>
          <w:color w:val="auto"/>
        </w:rPr>
      </w:pPr>
      <w:r w:rsidRPr="00A12C55">
        <w:rPr>
          <w:color w:val="auto"/>
        </w:rPr>
        <w:t xml:space="preserve">pinigų ir pinigų ekvivalentų esantis </w:t>
      </w:r>
      <w:r w:rsidR="002A0202" w:rsidRPr="00A12C55">
        <w:rPr>
          <w:color w:val="auto"/>
        </w:rPr>
        <w:t>2138,38</w:t>
      </w:r>
      <w:r w:rsidR="00872A75" w:rsidRPr="00A12C55">
        <w:rPr>
          <w:color w:val="auto"/>
        </w:rPr>
        <w:t xml:space="preserve"> </w:t>
      </w:r>
      <w:r w:rsidRPr="00A12C55">
        <w:rPr>
          <w:color w:val="auto"/>
        </w:rPr>
        <w:t>Eur likutis</w:t>
      </w:r>
      <w:r w:rsidR="00F31F77" w:rsidRPr="00A12C55">
        <w:rPr>
          <w:color w:val="auto"/>
        </w:rPr>
        <w:t>.</w:t>
      </w:r>
    </w:p>
    <w:p w14:paraId="7956559F" w14:textId="50E493EB" w:rsidR="008F5A8E" w:rsidRPr="00A12C55" w:rsidRDefault="008F5A8E" w:rsidP="00487525">
      <w:pPr>
        <w:pStyle w:val="Default"/>
        <w:ind w:firstLine="992"/>
        <w:jc w:val="both"/>
        <w:rPr>
          <w:color w:val="auto"/>
        </w:rPr>
      </w:pPr>
      <w:r w:rsidRPr="00A12C55">
        <w:rPr>
          <w:color w:val="auto"/>
        </w:rPr>
        <w:t>20-ojo VSAFAS „Finansavimo sumos“ 4 priede, 5-</w:t>
      </w:r>
      <w:r w:rsidR="001148A7" w:rsidRPr="00A12C55">
        <w:rPr>
          <w:color w:val="auto"/>
        </w:rPr>
        <w:t>ame</w:t>
      </w:r>
      <w:r w:rsidRPr="00A12C55">
        <w:rPr>
          <w:color w:val="auto"/>
        </w:rPr>
        <w:t xml:space="preserve"> </w:t>
      </w:r>
      <w:r w:rsidR="001148A7" w:rsidRPr="00A12C55">
        <w:rPr>
          <w:color w:val="auto"/>
        </w:rPr>
        <w:t>stulpelyje</w:t>
      </w:r>
      <w:r w:rsidRPr="00A12C55">
        <w:rPr>
          <w:color w:val="auto"/>
        </w:rPr>
        <w:t>, yra parodytas gauto finansavimo sumų pergrupavimas</w:t>
      </w:r>
      <w:r w:rsidR="00BE2765" w:rsidRPr="00A12C55">
        <w:rPr>
          <w:color w:val="auto"/>
        </w:rPr>
        <w:t xml:space="preserve">: </w:t>
      </w:r>
      <w:r w:rsidR="002A0202" w:rsidRPr="00A12C55">
        <w:rPr>
          <w:color w:val="auto"/>
        </w:rPr>
        <w:t>72558,05</w:t>
      </w:r>
      <w:r w:rsidR="00BE2765" w:rsidRPr="00A12C55">
        <w:rPr>
          <w:color w:val="auto"/>
        </w:rPr>
        <w:t xml:space="preserve"> Eur iš valstybės biudžeto gauto finansavimo kitoms išlaidoms kompensuoti pergrupuota į iš valstybės biudžeto gautą finansavimą nepiniginiam turtui </w:t>
      </w:r>
      <w:r w:rsidR="00BE2765" w:rsidRPr="00A12C55">
        <w:rPr>
          <w:color w:val="auto"/>
        </w:rPr>
        <w:lastRenderedPageBreak/>
        <w:t xml:space="preserve">įsigyti; </w:t>
      </w:r>
      <w:r w:rsidR="002A0202" w:rsidRPr="00A12C55">
        <w:rPr>
          <w:color w:val="auto"/>
        </w:rPr>
        <w:t>1200,00</w:t>
      </w:r>
      <w:r w:rsidR="00BE2765" w:rsidRPr="00A12C55">
        <w:rPr>
          <w:color w:val="auto"/>
        </w:rPr>
        <w:t xml:space="preserve"> Eur iš savivaldybės biudžeto gauto finansavimo kitoms išlaidoms kompensuoti pergrupuota į iš savivaldybės biudžeto gautą finansavimą nepiniginiam turtui įsigyti</w:t>
      </w:r>
      <w:r w:rsidR="00A2048D" w:rsidRPr="00A12C55">
        <w:rPr>
          <w:color w:val="auto"/>
        </w:rPr>
        <w:t>.</w:t>
      </w:r>
    </w:p>
    <w:p w14:paraId="58F01630" w14:textId="5258C901" w:rsidR="008F5A8E" w:rsidRPr="00A12C55" w:rsidRDefault="008F5A8E" w:rsidP="00487525">
      <w:pPr>
        <w:pStyle w:val="Default"/>
        <w:ind w:firstLine="992"/>
        <w:jc w:val="both"/>
        <w:rPr>
          <w:color w:val="auto"/>
        </w:rPr>
      </w:pPr>
      <w:r w:rsidRPr="00A12C55">
        <w:rPr>
          <w:color w:val="auto"/>
        </w:rPr>
        <w:t>Informacija apie finansavimo sumas pagal šaltinį, tikslinę paskirtį ir jų pokyčiai per ataskaitinį laikotarpį pateikia 20-ojo VSAFAS „Finansavimo sumos“ 4 priede.</w:t>
      </w:r>
    </w:p>
    <w:p w14:paraId="332408A6" w14:textId="77DB34D3" w:rsidR="0005120F" w:rsidRPr="00A12C55" w:rsidRDefault="0005120F" w:rsidP="00487525">
      <w:pPr>
        <w:pStyle w:val="Default"/>
        <w:ind w:firstLine="992"/>
        <w:jc w:val="both"/>
        <w:rPr>
          <w:color w:val="auto"/>
        </w:rPr>
      </w:pPr>
      <w:r w:rsidRPr="00A12C55">
        <w:rPr>
          <w:color w:val="auto"/>
        </w:rPr>
        <w:t>Informacija apie finansavimo sumų likučius pateikta 20-ojo VSAFAS 5 priede.</w:t>
      </w:r>
    </w:p>
    <w:p w14:paraId="5FC506D7" w14:textId="77777777" w:rsidR="00271575" w:rsidRPr="00A12C55" w:rsidRDefault="00271575" w:rsidP="00271575">
      <w:pPr>
        <w:spacing w:after="0" w:line="240" w:lineRule="auto"/>
        <w:rPr>
          <w:rFonts w:ascii="Times New Roman" w:hAnsi="Times New Roman" w:cs="Times New Roman"/>
          <w:bCs/>
          <w:iCs/>
          <w:sz w:val="24"/>
          <w:szCs w:val="24"/>
          <w:lang w:val="lt-LT"/>
        </w:rPr>
      </w:pPr>
    </w:p>
    <w:p w14:paraId="24A442A5" w14:textId="77777777" w:rsidR="00271575" w:rsidRPr="00A12C55" w:rsidRDefault="00271575" w:rsidP="00271575">
      <w:pPr>
        <w:spacing w:after="0" w:line="240" w:lineRule="auto"/>
        <w:ind w:firstLine="720"/>
        <w:rPr>
          <w:rFonts w:ascii="Times New Roman" w:hAnsi="Times New Roman" w:cs="Times New Roman"/>
          <w:b/>
          <w:bCs/>
          <w:i/>
          <w:iCs/>
          <w:sz w:val="24"/>
          <w:szCs w:val="24"/>
          <w:lang w:val="lt-LT"/>
        </w:rPr>
      </w:pPr>
      <w:r w:rsidRPr="00A12C55">
        <w:rPr>
          <w:rFonts w:ascii="Times New Roman" w:hAnsi="Times New Roman" w:cs="Times New Roman"/>
          <w:b/>
          <w:bCs/>
          <w:i/>
          <w:iCs/>
          <w:sz w:val="24"/>
          <w:szCs w:val="24"/>
          <w:lang w:val="lt-LT"/>
        </w:rPr>
        <w:t>P12 „Finansinė ir nefinansinė parama“</w:t>
      </w:r>
    </w:p>
    <w:p w14:paraId="4C9D73EE" w14:textId="77777777" w:rsidR="00271575" w:rsidRPr="00A12C55" w:rsidRDefault="00271575" w:rsidP="00271575">
      <w:pPr>
        <w:spacing w:after="0" w:line="240" w:lineRule="auto"/>
        <w:rPr>
          <w:rFonts w:ascii="Times New Roman" w:hAnsi="Times New Roman" w:cs="Times New Roman"/>
          <w:bCs/>
          <w:iCs/>
          <w:sz w:val="24"/>
          <w:szCs w:val="24"/>
          <w:lang w:val="lt-LT"/>
        </w:rPr>
      </w:pPr>
    </w:p>
    <w:p w14:paraId="4F754FF2" w14:textId="77777777" w:rsidR="00271575" w:rsidRPr="00A12C55" w:rsidRDefault="00271575" w:rsidP="00271575">
      <w:pPr>
        <w:spacing w:after="0" w:line="240" w:lineRule="auto"/>
        <w:ind w:firstLine="993"/>
        <w:jc w:val="both"/>
        <w:rPr>
          <w:rFonts w:ascii="Times New Roman" w:hAnsi="Times New Roman" w:cs="Times New Roman"/>
          <w:bCs/>
          <w:iCs/>
          <w:sz w:val="24"/>
          <w:szCs w:val="24"/>
          <w:lang w:val="lt-LT"/>
        </w:rPr>
      </w:pPr>
      <w:r w:rsidRPr="00A12C55">
        <w:rPr>
          <w:rFonts w:ascii="Times New Roman" w:hAnsi="Times New Roman" w:cs="Times New Roman"/>
          <w:bCs/>
          <w:iCs/>
          <w:sz w:val="24"/>
          <w:szCs w:val="24"/>
          <w:lang w:val="lt-LT"/>
        </w:rPr>
        <w:t>Informacija apie per ataskaitinį laikotarpį gautą finansinę ir nefinansinę paramą pateikta 6-ojo VSAFAS „Finansinių ataskaitų aiškinamasis raštas“ 7 priede.</w:t>
      </w:r>
    </w:p>
    <w:p w14:paraId="67B4AAEC" w14:textId="2B00CE07" w:rsidR="00B87017" w:rsidRPr="00A12C55" w:rsidRDefault="00271575" w:rsidP="00B87017">
      <w:pPr>
        <w:pStyle w:val="Default"/>
        <w:ind w:firstLine="992"/>
        <w:jc w:val="both"/>
        <w:rPr>
          <w:color w:val="auto"/>
        </w:rPr>
      </w:pPr>
      <w:r w:rsidRPr="00A12C55">
        <w:rPr>
          <w:bCs/>
          <w:iCs/>
          <w:color w:val="auto"/>
        </w:rPr>
        <w:t>Informacija apie paramos panaudojimą per ataskaitinį laikotarpį pateikta 6-ojo VSAFAS „Finansinių ataskaitų aiškinamasis raštas“ 8 priede.</w:t>
      </w:r>
      <w:r w:rsidR="00105AB0" w:rsidRPr="00A12C55">
        <w:rPr>
          <w:bCs/>
          <w:iCs/>
          <w:color w:val="auto"/>
        </w:rPr>
        <w:t xml:space="preserve"> 2-oje eilutėje „Turtu, išskyrus pinigus“ 5-ame stulpelyje „Pergrupuota į kitą paramos rūšį“ pateikta suma </w:t>
      </w:r>
      <w:r w:rsidR="004911CA" w:rsidRPr="00A12C55">
        <w:rPr>
          <w:bCs/>
          <w:iCs/>
          <w:color w:val="auto"/>
        </w:rPr>
        <w:t>7639,71</w:t>
      </w:r>
      <w:r w:rsidR="00105AB0" w:rsidRPr="00A12C55">
        <w:rPr>
          <w:bCs/>
          <w:iCs/>
          <w:color w:val="auto"/>
        </w:rPr>
        <w:t xml:space="preserve"> Eur, t. y. ilgalaikio materialiojo turto, įsigyto iš paramos lėšų arba neatlygintinai gauto turto paramos būdu, likutinė vertė 2025-01-01, kuri nebuvo atskleista ankstesniuose ataskaitiniuose laikotarpiuose šioje ataskaitoje.</w:t>
      </w:r>
      <w:r w:rsidR="00B87017" w:rsidRPr="00A12C55">
        <w:rPr>
          <w:bCs/>
          <w:iCs/>
          <w:color w:val="auto"/>
        </w:rPr>
        <w:t xml:space="preserve"> </w:t>
      </w:r>
      <w:r w:rsidR="00B87017" w:rsidRPr="00A12C55">
        <w:rPr>
          <w:color w:val="auto"/>
        </w:rPr>
        <w:t>6-ame stulpelyje pateiktų sumų detalizacija:</w:t>
      </w:r>
    </w:p>
    <w:p w14:paraId="58EC9A70" w14:textId="1668E70D" w:rsidR="00B87017" w:rsidRPr="00A12C55" w:rsidRDefault="00B87017" w:rsidP="00B87017">
      <w:pPr>
        <w:pStyle w:val="Default"/>
        <w:ind w:firstLine="992"/>
        <w:jc w:val="both"/>
        <w:rPr>
          <w:color w:val="auto"/>
        </w:rPr>
      </w:pPr>
      <w:r w:rsidRPr="00A12C55">
        <w:rPr>
          <w:color w:val="auto"/>
        </w:rPr>
        <w:t xml:space="preserve">- -5508,12 Eur – </w:t>
      </w:r>
      <w:r w:rsidR="00CF2E68" w:rsidRPr="00A12C55">
        <w:rPr>
          <w:color w:val="auto"/>
        </w:rPr>
        <w:t xml:space="preserve">per ataskaitinį laikotarpį iš paramos lėšų įsigytos ir panaudotos paslaugos (199,38 Eur) ir apmokėtos </w:t>
      </w:r>
      <w:r w:rsidR="00B20E0D" w:rsidRPr="00A12C55">
        <w:rPr>
          <w:color w:val="auto"/>
        </w:rPr>
        <w:t xml:space="preserve">vykdomo projekto </w:t>
      </w:r>
      <w:r w:rsidR="00CF2E68" w:rsidRPr="00A12C55">
        <w:rPr>
          <w:color w:val="auto"/>
        </w:rPr>
        <w:t>komandiruočių išlaidos (5308,74 Eur)</w:t>
      </w:r>
      <w:r w:rsidR="00B20E0D" w:rsidRPr="00A12C55">
        <w:rPr>
          <w:color w:val="auto"/>
        </w:rPr>
        <w:t>, kol bus gautas galutinis projekto finansavimas</w:t>
      </w:r>
      <w:r w:rsidR="00CF2E68" w:rsidRPr="00A12C55">
        <w:rPr>
          <w:color w:val="auto"/>
        </w:rPr>
        <w:t>;</w:t>
      </w:r>
    </w:p>
    <w:p w14:paraId="4C1A60CF" w14:textId="028E7994" w:rsidR="00B87017" w:rsidRPr="00A12C55" w:rsidRDefault="00B87017" w:rsidP="00B20E0D">
      <w:pPr>
        <w:pStyle w:val="Default"/>
        <w:ind w:firstLine="992"/>
        <w:jc w:val="both"/>
        <w:rPr>
          <w:color w:val="auto"/>
        </w:rPr>
      </w:pPr>
      <w:r w:rsidRPr="00A12C55">
        <w:rPr>
          <w:color w:val="auto"/>
        </w:rPr>
        <w:t>- -2212,73 Eur – apskaičiuota ilgalaikio materialiojo turto nusidėvėjimo per ataskaitinį laikotarpį suma (</w:t>
      </w:r>
      <w:r w:rsidR="00CF2E68" w:rsidRPr="00A12C55">
        <w:rPr>
          <w:color w:val="auto"/>
        </w:rPr>
        <w:t>1605,71</w:t>
      </w:r>
      <w:r w:rsidRPr="00A12C55">
        <w:rPr>
          <w:color w:val="auto"/>
        </w:rPr>
        <w:t xml:space="preserve"> Eur)</w:t>
      </w:r>
      <w:r w:rsidR="00CF2E68" w:rsidRPr="00A12C55">
        <w:rPr>
          <w:color w:val="auto"/>
        </w:rPr>
        <w:t>, nurašyto ilgalaikio materialiojo turto likutinė vertė (545,80 Eur)</w:t>
      </w:r>
      <w:r w:rsidRPr="00A12C55">
        <w:rPr>
          <w:color w:val="auto"/>
        </w:rPr>
        <w:t xml:space="preserve"> ir paramos būdu gautas turtas sunaudotas veikloje (61,22 Eur)</w:t>
      </w:r>
      <w:r w:rsidR="00CF2E68" w:rsidRPr="00A12C55">
        <w:rPr>
          <w:color w:val="auto"/>
        </w:rPr>
        <w:t>.</w:t>
      </w:r>
    </w:p>
    <w:p w14:paraId="6288D2A0" w14:textId="4F51092C" w:rsidR="00271575" w:rsidRPr="00A12C55" w:rsidRDefault="00271575" w:rsidP="00271575">
      <w:pPr>
        <w:spacing w:after="0" w:line="240" w:lineRule="auto"/>
        <w:ind w:firstLine="993"/>
        <w:jc w:val="both"/>
        <w:rPr>
          <w:rFonts w:ascii="Times New Roman" w:hAnsi="Times New Roman" w:cs="Times New Roman"/>
          <w:bCs/>
          <w:iCs/>
          <w:sz w:val="24"/>
          <w:szCs w:val="24"/>
          <w:lang w:val="lt-LT"/>
        </w:rPr>
      </w:pPr>
    </w:p>
    <w:p w14:paraId="36052A8E" w14:textId="77777777" w:rsidR="00271575" w:rsidRPr="00A12C55" w:rsidRDefault="00271575" w:rsidP="00271575">
      <w:pPr>
        <w:spacing w:after="0" w:line="240" w:lineRule="auto"/>
        <w:rPr>
          <w:rFonts w:ascii="Times New Roman" w:hAnsi="Times New Roman" w:cs="Times New Roman"/>
          <w:bCs/>
          <w:iCs/>
          <w:sz w:val="24"/>
          <w:szCs w:val="24"/>
          <w:lang w:val="lt-LT"/>
        </w:rPr>
      </w:pPr>
    </w:p>
    <w:p w14:paraId="0D9009F5" w14:textId="026928B1" w:rsidR="008F5A8E" w:rsidRPr="00A12C55" w:rsidRDefault="008F5A8E" w:rsidP="000905E6">
      <w:pPr>
        <w:spacing w:after="0" w:line="282" w:lineRule="exact"/>
        <w:ind w:firstLine="720"/>
        <w:rPr>
          <w:rFonts w:ascii="Times New Roman" w:hAnsi="Times New Roman" w:cs="Times New Roman"/>
          <w:b/>
          <w:bCs/>
          <w:i/>
          <w:iCs/>
          <w:sz w:val="24"/>
          <w:szCs w:val="24"/>
          <w:lang w:val="lt-LT"/>
        </w:rPr>
      </w:pPr>
      <w:r w:rsidRPr="00A12C55">
        <w:rPr>
          <w:rFonts w:ascii="Times New Roman" w:hAnsi="Times New Roman" w:cs="Times New Roman"/>
          <w:b/>
          <w:bCs/>
          <w:i/>
          <w:iCs/>
          <w:sz w:val="24"/>
          <w:szCs w:val="24"/>
          <w:lang w:val="lt-LT"/>
        </w:rPr>
        <w:t>P13, P14</w:t>
      </w:r>
      <w:r w:rsidR="00C24951" w:rsidRPr="00A12C55">
        <w:rPr>
          <w:rFonts w:ascii="Times New Roman" w:hAnsi="Times New Roman" w:cs="Times New Roman"/>
          <w:b/>
          <w:bCs/>
          <w:i/>
          <w:iCs/>
          <w:sz w:val="24"/>
          <w:szCs w:val="24"/>
          <w:lang w:val="lt-LT"/>
        </w:rPr>
        <w:t>, P15</w:t>
      </w:r>
      <w:r w:rsidRPr="00A12C55">
        <w:rPr>
          <w:rFonts w:ascii="Times New Roman" w:hAnsi="Times New Roman" w:cs="Times New Roman"/>
          <w:b/>
          <w:bCs/>
          <w:i/>
          <w:iCs/>
          <w:sz w:val="24"/>
          <w:szCs w:val="24"/>
          <w:lang w:val="lt-LT"/>
        </w:rPr>
        <w:t xml:space="preserve"> „Finansiniai įsipareigojimai“</w:t>
      </w:r>
    </w:p>
    <w:p w14:paraId="5E32E90A" w14:textId="77777777" w:rsidR="00487525" w:rsidRPr="00A12C55" w:rsidRDefault="00487525" w:rsidP="00487525">
      <w:pPr>
        <w:spacing w:after="0" w:line="240" w:lineRule="auto"/>
        <w:ind w:firstLine="720"/>
        <w:rPr>
          <w:rFonts w:ascii="Times New Roman" w:hAnsi="Times New Roman"/>
          <w:spacing w:val="-5"/>
          <w:w w:val="105"/>
          <w:sz w:val="24"/>
          <w:lang w:val="lt-LT"/>
        </w:rPr>
      </w:pPr>
    </w:p>
    <w:p w14:paraId="69DAA7AF" w14:textId="42551D8B" w:rsidR="008F5A8E" w:rsidRPr="00A12C55" w:rsidRDefault="008F5A8E" w:rsidP="00487525">
      <w:pPr>
        <w:pStyle w:val="Default"/>
        <w:ind w:firstLine="992"/>
        <w:jc w:val="both"/>
        <w:rPr>
          <w:color w:val="auto"/>
        </w:rPr>
      </w:pPr>
      <w:r w:rsidRPr="00A12C55">
        <w:rPr>
          <w:color w:val="auto"/>
        </w:rPr>
        <w:t xml:space="preserve">Finansiniai įsipareigojimai ataskaitinio laikotarpio pabaigoje sudaro </w:t>
      </w:r>
      <w:r w:rsidR="00AB76E0" w:rsidRPr="00A12C55">
        <w:rPr>
          <w:color w:val="auto"/>
        </w:rPr>
        <w:t>40029,87</w:t>
      </w:r>
      <w:r w:rsidRPr="00A12C55">
        <w:rPr>
          <w:color w:val="auto"/>
        </w:rPr>
        <w:t xml:space="preserve"> Eur, tai yra </w:t>
      </w:r>
      <w:r w:rsidR="00AB76E0" w:rsidRPr="00A12C55">
        <w:rPr>
          <w:color w:val="auto"/>
        </w:rPr>
        <w:t>40029,87</w:t>
      </w:r>
      <w:r w:rsidRPr="00A12C55">
        <w:rPr>
          <w:color w:val="auto"/>
        </w:rPr>
        <w:t xml:space="preserve"> Eur ilgalaikiai įsipareigojimai ir jų </w:t>
      </w:r>
      <w:bookmarkStart w:id="16" w:name="_Hlk152158570"/>
      <w:r w:rsidR="00C24951" w:rsidRPr="00A12C55">
        <w:rPr>
          <w:color w:val="auto"/>
        </w:rPr>
        <w:t>0,00 Eur</w:t>
      </w:r>
      <w:r w:rsidRPr="00A12C55">
        <w:rPr>
          <w:color w:val="auto"/>
        </w:rPr>
        <w:t xml:space="preserve"> </w:t>
      </w:r>
      <w:bookmarkEnd w:id="16"/>
      <w:r w:rsidRPr="00A12C55">
        <w:rPr>
          <w:color w:val="auto"/>
        </w:rPr>
        <w:t>einamųjų metų sumos</w:t>
      </w:r>
      <w:r w:rsidR="00EE46B3" w:rsidRPr="00A12C55">
        <w:rPr>
          <w:color w:val="auto"/>
        </w:rPr>
        <w:t xml:space="preserve"> ir trumpalaikiai atidėjiniai.</w:t>
      </w:r>
    </w:p>
    <w:p w14:paraId="045FE0CF" w14:textId="77777777" w:rsidR="008F5A8E" w:rsidRPr="00A12C55" w:rsidRDefault="008F5A8E" w:rsidP="00487525">
      <w:pPr>
        <w:pStyle w:val="Default"/>
        <w:ind w:firstLine="992"/>
        <w:jc w:val="both"/>
        <w:rPr>
          <w:color w:val="auto"/>
        </w:rPr>
      </w:pPr>
      <w:r w:rsidRPr="00A12C55">
        <w:rPr>
          <w:color w:val="auto"/>
        </w:rPr>
        <w:t>Ilgalaikius įsipareigojimus sudaro:</w:t>
      </w:r>
    </w:p>
    <w:p w14:paraId="4FEB2BEA" w14:textId="145B955B" w:rsidR="008F5A8E" w:rsidRPr="00A12C55" w:rsidRDefault="00C24951" w:rsidP="00C24951">
      <w:pPr>
        <w:pStyle w:val="Default"/>
        <w:ind w:left="992"/>
        <w:jc w:val="both"/>
        <w:rPr>
          <w:color w:val="auto"/>
        </w:rPr>
      </w:pPr>
      <w:r w:rsidRPr="00A12C55">
        <w:rPr>
          <w:color w:val="auto"/>
        </w:rPr>
        <w:t>- ilgalaikiai atidėjiniai darbuotojų, kuriems suėjo pensinis amžius ir kurie per 202</w:t>
      </w:r>
      <w:r w:rsidR="00AB76E0" w:rsidRPr="00A12C55">
        <w:rPr>
          <w:color w:val="auto"/>
        </w:rPr>
        <w:t>6</w:t>
      </w:r>
      <w:r w:rsidRPr="00A12C55">
        <w:rPr>
          <w:color w:val="auto"/>
        </w:rPr>
        <w:t xml:space="preserve"> metus neplanuoja nutraukti darbo sutarties, išeitinėms išmokoms mokėti</w:t>
      </w:r>
      <w:r w:rsidR="004A7DB7" w:rsidRPr="00A12C55">
        <w:rPr>
          <w:color w:val="auto"/>
        </w:rPr>
        <w:t>.</w:t>
      </w:r>
      <w:r w:rsidR="00AB76E0" w:rsidRPr="00A12C55">
        <w:rPr>
          <w:color w:val="auto"/>
        </w:rPr>
        <w:t xml:space="preserve"> Atidėjiniai nediskontuojami.</w:t>
      </w:r>
    </w:p>
    <w:p w14:paraId="5F3B0B31" w14:textId="1330545E" w:rsidR="008F5A8E" w:rsidRPr="00A12C55" w:rsidRDefault="008F5A8E" w:rsidP="00487525">
      <w:pPr>
        <w:pStyle w:val="Default"/>
        <w:ind w:firstLine="992"/>
        <w:jc w:val="both"/>
        <w:rPr>
          <w:color w:val="auto"/>
        </w:rPr>
      </w:pPr>
      <w:r w:rsidRPr="00A12C55">
        <w:rPr>
          <w:color w:val="auto"/>
        </w:rPr>
        <w:t>Informacija apie finansinius įsipareigojimus pateikta 17-ojo VSAFAS „Finansinis turtas ir finansiniai įsipareigojimai“ 9 priede.</w:t>
      </w:r>
    </w:p>
    <w:p w14:paraId="06BCEB30" w14:textId="77777777" w:rsidR="00EE46B3" w:rsidRPr="00A12C55" w:rsidRDefault="00EE46B3" w:rsidP="00EE46B3">
      <w:pPr>
        <w:pStyle w:val="Default"/>
        <w:ind w:firstLine="992"/>
        <w:jc w:val="both"/>
        <w:rPr>
          <w:color w:val="auto"/>
        </w:rPr>
      </w:pPr>
      <w:r w:rsidRPr="00A12C55">
        <w:rPr>
          <w:color w:val="auto"/>
        </w:rPr>
        <w:t xml:space="preserve">Informacija apie atidėjinius pagal jų paskirtį pateikta 18-ojo VSAFAS „Atidėjiniai, neapibrėžtieji įsipareigojimai, neapibrėžtasis turtas ir </w:t>
      </w:r>
      <w:proofErr w:type="spellStart"/>
      <w:r w:rsidRPr="00A12C55">
        <w:rPr>
          <w:color w:val="auto"/>
        </w:rPr>
        <w:t>poataskaitiniai</w:t>
      </w:r>
      <w:proofErr w:type="spellEnd"/>
      <w:r w:rsidRPr="00A12C55">
        <w:rPr>
          <w:color w:val="auto"/>
        </w:rPr>
        <w:t xml:space="preserve"> įvykiai“ 3 priede.</w:t>
      </w:r>
    </w:p>
    <w:p w14:paraId="40215617" w14:textId="189732A5" w:rsidR="00EE46B3" w:rsidRPr="00A12C55" w:rsidRDefault="00EE46B3" w:rsidP="00EE46B3">
      <w:pPr>
        <w:pStyle w:val="Default"/>
        <w:ind w:firstLine="992"/>
        <w:jc w:val="both"/>
        <w:rPr>
          <w:color w:val="auto"/>
        </w:rPr>
      </w:pPr>
      <w:r w:rsidRPr="00A12C55">
        <w:rPr>
          <w:color w:val="auto"/>
        </w:rPr>
        <w:t xml:space="preserve">Informacija apie atidėjinius pagal jų panaudojimo laiką pateikta 18-ojo VSAFAS „Atidėjiniai, neapibrėžtieji įsipareigojimai, neapibrėžtasis turtas ir </w:t>
      </w:r>
      <w:proofErr w:type="spellStart"/>
      <w:r w:rsidRPr="00A12C55">
        <w:rPr>
          <w:color w:val="auto"/>
        </w:rPr>
        <w:t>poataskaitiniai</w:t>
      </w:r>
      <w:proofErr w:type="spellEnd"/>
      <w:r w:rsidRPr="00A12C55">
        <w:rPr>
          <w:color w:val="auto"/>
        </w:rPr>
        <w:t xml:space="preserve"> įvykiai“ 4 priede.</w:t>
      </w:r>
    </w:p>
    <w:p w14:paraId="2FDA208C" w14:textId="77488EA5" w:rsidR="00562E3C" w:rsidRPr="00A12C55" w:rsidRDefault="00562E3C" w:rsidP="008F5A8E">
      <w:pPr>
        <w:pStyle w:val="Default"/>
        <w:ind w:firstLine="720"/>
        <w:jc w:val="both"/>
        <w:rPr>
          <w:color w:val="auto"/>
        </w:rPr>
      </w:pPr>
    </w:p>
    <w:p w14:paraId="7729477D" w14:textId="0F96A270" w:rsidR="008F5A8E" w:rsidRPr="00A12C55" w:rsidRDefault="008F5A8E" w:rsidP="008F5A8E">
      <w:pPr>
        <w:spacing w:before="108" w:line="282" w:lineRule="exact"/>
        <w:ind w:firstLine="720"/>
        <w:rPr>
          <w:rFonts w:ascii="Times New Roman" w:hAnsi="Times New Roman" w:cs="Times New Roman"/>
          <w:b/>
          <w:bCs/>
          <w:i/>
          <w:iCs/>
          <w:sz w:val="24"/>
          <w:szCs w:val="24"/>
          <w:lang w:val="lt-LT"/>
        </w:rPr>
      </w:pPr>
      <w:r w:rsidRPr="00A12C55">
        <w:rPr>
          <w:rFonts w:ascii="Times New Roman" w:hAnsi="Times New Roman" w:cs="Times New Roman"/>
          <w:b/>
          <w:bCs/>
          <w:i/>
          <w:iCs/>
          <w:sz w:val="24"/>
          <w:szCs w:val="24"/>
          <w:lang w:val="lt-LT"/>
        </w:rPr>
        <w:t>P17 „Trumpalaikės mokėtinos sumos“</w:t>
      </w:r>
    </w:p>
    <w:p w14:paraId="05A88DCF" w14:textId="1E8DDB8C" w:rsidR="008F5A8E" w:rsidRPr="00A12C55" w:rsidRDefault="008F5A8E" w:rsidP="00487525">
      <w:pPr>
        <w:pStyle w:val="Default"/>
        <w:ind w:firstLine="992"/>
        <w:jc w:val="both"/>
        <w:rPr>
          <w:color w:val="auto"/>
        </w:rPr>
      </w:pPr>
      <w:r w:rsidRPr="00A12C55">
        <w:rPr>
          <w:color w:val="auto"/>
        </w:rPr>
        <w:t xml:space="preserve">Trumpalaikės mokėtinos sumos ataskaitinio laikotarpio pabaigoje </w:t>
      </w:r>
      <w:r w:rsidR="00AB76E0" w:rsidRPr="00A12C55">
        <w:rPr>
          <w:color w:val="auto"/>
        </w:rPr>
        <w:t>136188,88</w:t>
      </w:r>
      <w:r w:rsidRPr="00A12C55">
        <w:rPr>
          <w:color w:val="auto"/>
        </w:rPr>
        <w:t xml:space="preserve"> Eur, jas sudaro:</w:t>
      </w:r>
    </w:p>
    <w:p w14:paraId="2E54FA5E" w14:textId="77777777" w:rsidR="008F5A8E" w:rsidRPr="00A12C55" w:rsidRDefault="008F5A8E" w:rsidP="008F5A8E">
      <w:pPr>
        <w:spacing w:before="144" w:line="266" w:lineRule="exact"/>
        <w:ind w:left="7920"/>
        <w:jc w:val="right"/>
        <w:rPr>
          <w:rFonts w:ascii="Times New Roman" w:hAnsi="Times New Roman"/>
          <w:w w:val="105"/>
          <w:sz w:val="24"/>
          <w:lang w:val="lt-LT"/>
        </w:rPr>
      </w:pPr>
      <w:r w:rsidRPr="00A12C55">
        <w:rPr>
          <w:rFonts w:ascii="Times New Roman" w:hAnsi="Times New Roman"/>
          <w:w w:val="105"/>
          <w:sz w:val="24"/>
          <w:lang w:val="lt-LT"/>
        </w:rPr>
        <w:t>4 lentelė</w:t>
      </w:r>
    </w:p>
    <w:tbl>
      <w:tblPr>
        <w:tblStyle w:val="Lentelstinklelis"/>
        <w:tblW w:w="9962" w:type="dxa"/>
        <w:jc w:val="center"/>
        <w:tblLayout w:type="fixed"/>
        <w:tblLook w:val="04A0" w:firstRow="1" w:lastRow="0" w:firstColumn="1" w:lastColumn="0" w:noHBand="0" w:noVBand="1"/>
      </w:tblPr>
      <w:tblGrid>
        <w:gridCol w:w="846"/>
        <w:gridCol w:w="5795"/>
        <w:gridCol w:w="3321"/>
      </w:tblGrid>
      <w:tr w:rsidR="00A12C55" w:rsidRPr="00A12C55" w14:paraId="71494486" w14:textId="77777777" w:rsidTr="00326D29">
        <w:trPr>
          <w:tblHeader/>
          <w:jc w:val="center"/>
        </w:trPr>
        <w:tc>
          <w:tcPr>
            <w:tcW w:w="846" w:type="dxa"/>
            <w:vAlign w:val="center"/>
          </w:tcPr>
          <w:p w14:paraId="5B54B6D9" w14:textId="77777777" w:rsidR="00ED3540" w:rsidRPr="00A12C55" w:rsidRDefault="00ED3540" w:rsidP="00326D29">
            <w:pPr>
              <w:jc w:val="center"/>
              <w:rPr>
                <w:rFonts w:ascii="Times New Roman" w:hAnsi="Times New Roman" w:cs="Times New Roman"/>
                <w:b/>
                <w:sz w:val="24"/>
                <w:szCs w:val="24"/>
                <w:lang w:val="lt-LT"/>
              </w:rPr>
            </w:pPr>
            <w:r w:rsidRPr="00A12C55">
              <w:rPr>
                <w:rFonts w:ascii="Times New Roman" w:hAnsi="Times New Roman" w:cs="Times New Roman"/>
                <w:b/>
                <w:sz w:val="24"/>
                <w:szCs w:val="24"/>
                <w:lang w:val="lt-LT"/>
              </w:rPr>
              <w:t>Eil.</w:t>
            </w:r>
          </w:p>
          <w:p w14:paraId="5BF78C08" w14:textId="77777777" w:rsidR="00ED3540" w:rsidRPr="00A12C55" w:rsidRDefault="00ED3540" w:rsidP="00326D29">
            <w:pPr>
              <w:jc w:val="center"/>
              <w:rPr>
                <w:rFonts w:ascii="Times New Roman" w:hAnsi="Times New Roman" w:cs="Times New Roman"/>
                <w:b/>
                <w:sz w:val="24"/>
                <w:szCs w:val="24"/>
                <w:lang w:val="lt-LT"/>
              </w:rPr>
            </w:pPr>
            <w:r w:rsidRPr="00A12C55">
              <w:rPr>
                <w:rFonts w:ascii="Times New Roman" w:hAnsi="Times New Roman" w:cs="Times New Roman"/>
                <w:b/>
                <w:sz w:val="24"/>
                <w:szCs w:val="24"/>
                <w:lang w:val="lt-LT"/>
              </w:rPr>
              <w:t>Nr.</w:t>
            </w:r>
          </w:p>
        </w:tc>
        <w:tc>
          <w:tcPr>
            <w:tcW w:w="5795" w:type="dxa"/>
            <w:vAlign w:val="center"/>
          </w:tcPr>
          <w:p w14:paraId="42C3E9A5" w14:textId="77777777" w:rsidR="00ED3540" w:rsidRPr="00A12C55" w:rsidRDefault="00ED3540" w:rsidP="00326D29">
            <w:pPr>
              <w:jc w:val="center"/>
              <w:rPr>
                <w:rFonts w:ascii="Times New Roman" w:hAnsi="Times New Roman" w:cs="Times New Roman"/>
                <w:b/>
                <w:sz w:val="24"/>
                <w:szCs w:val="24"/>
                <w:lang w:val="lt-LT"/>
              </w:rPr>
            </w:pPr>
            <w:r w:rsidRPr="00A12C55">
              <w:rPr>
                <w:rFonts w:ascii="Times New Roman" w:hAnsi="Times New Roman" w:cs="Times New Roman"/>
                <w:b/>
                <w:sz w:val="24"/>
                <w:szCs w:val="24"/>
                <w:lang w:val="lt-LT"/>
              </w:rPr>
              <w:t>Mokėtinos sumos</w:t>
            </w:r>
          </w:p>
        </w:tc>
        <w:tc>
          <w:tcPr>
            <w:tcW w:w="3321" w:type="dxa"/>
            <w:vAlign w:val="center"/>
          </w:tcPr>
          <w:p w14:paraId="70E73781" w14:textId="77777777" w:rsidR="00ED3540" w:rsidRPr="00A12C55" w:rsidRDefault="00ED3540" w:rsidP="00326D29">
            <w:pPr>
              <w:jc w:val="center"/>
              <w:rPr>
                <w:rFonts w:ascii="Times New Roman" w:hAnsi="Times New Roman" w:cs="Times New Roman"/>
                <w:b/>
                <w:sz w:val="24"/>
                <w:szCs w:val="24"/>
                <w:lang w:val="lt-LT"/>
              </w:rPr>
            </w:pPr>
            <w:r w:rsidRPr="00A12C55">
              <w:rPr>
                <w:rFonts w:ascii="Times New Roman" w:hAnsi="Times New Roman" w:cs="Times New Roman"/>
                <w:b/>
                <w:sz w:val="24"/>
                <w:szCs w:val="24"/>
                <w:lang w:val="lt-LT"/>
              </w:rPr>
              <w:t>Paskutinė ataskaitinio laikotarpio diena (Eur)</w:t>
            </w:r>
          </w:p>
        </w:tc>
      </w:tr>
      <w:tr w:rsidR="00A12C55" w:rsidRPr="00A12C55" w14:paraId="33D6AED9" w14:textId="77777777" w:rsidTr="00326D29">
        <w:trPr>
          <w:jc w:val="center"/>
        </w:trPr>
        <w:tc>
          <w:tcPr>
            <w:tcW w:w="846" w:type="dxa"/>
            <w:vAlign w:val="center"/>
          </w:tcPr>
          <w:p w14:paraId="22D6C1D7" w14:textId="77777777" w:rsidR="00ED3540" w:rsidRPr="00A12C55" w:rsidRDefault="00ED354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1.</w:t>
            </w:r>
          </w:p>
        </w:tc>
        <w:tc>
          <w:tcPr>
            <w:tcW w:w="5795" w:type="dxa"/>
            <w:vAlign w:val="center"/>
          </w:tcPr>
          <w:p w14:paraId="23D72402" w14:textId="77777777" w:rsidR="00ED3540" w:rsidRPr="00A12C55" w:rsidRDefault="00ED3540" w:rsidP="00326D29">
            <w:pPr>
              <w:rPr>
                <w:rFonts w:ascii="Times New Roman" w:hAnsi="Times New Roman" w:cs="Times New Roman"/>
                <w:sz w:val="24"/>
                <w:szCs w:val="24"/>
                <w:lang w:val="lt-LT"/>
              </w:rPr>
            </w:pPr>
            <w:r w:rsidRPr="00A12C55">
              <w:rPr>
                <w:rFonts w:ascii="Times New Roman" w:hAnsi="Times New Roman" w:cs="Times New Roman"/>
                <w:sz w:val="24"/>
                <w:szCs w:val="24"/>
                <w:lang w:val="lt-LT"/>
              </w:rPr>
              <w:t>Su darbo santykiais susiję įsipareigojimai</w:t>
            </w:r>
          </w:p>
        </w:tc>
        <w:tc>
          <w:tcPr>
            <w:tcW w:w="3321" w:type="dxa"/>
          </w:tcPr>
          <w:p w14:paraId="0F8D1E79" w14:textId="6CDC7194" w:rsidR="00ED3540" w:rsidRPr="00A12C55" w:rsidRDefault="00AB76E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33,74</w:t>
            </w:r>
          </w:p>
        </w:tc>
      </w:tr>
      <w:tr w:rsidR="00A12C55" w:rsidRPr="00A12C55" w14:paraId="0BDFA755" w14:textId="77777777" w:rsidTr="00326D29">
        <w:trPr>
          <w:jc w:val="center"/>
        </w:trPr>
        <w:tc>
          <w:tcPr>
            <w:tcW w:w="846" w:type="dxa"/>
            <w:vAlign w:val="center"/>
          </w:tcPr>
          <w:p w14:paraId="4DFE78B9" w14:textId="77777777" w:rsidR="00ED3540" w:rsidRPr="00A12C55" w:rsidRDefault="00ED354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2.</w:t>
            </w:r>
          </w:p>
        </w:tc>
        <w:tc>
          <w:tcPr>
            <w:tcW w:w="5795" w:type="dxa"/>
            <w:vAlign w:val="center"/>
          </w:tcPr>
          <w:p w14:paraId="366A2C65" w14:textId="77777777" w:rsidR="00ED3540" w:rsidRPr="00A12C55" w:rsidRDefault="00ED3540" w:rsidP="00326D29">
            <w:pPr>
              <w:rPr>
                <w:rFonts w:ascii="Times New Roman" w:hAnsi="Times New Roman" w:cs="Times New Roman"/>
                <w:sz w:val="24"/>
                <w:szCs w:val="24"/>
                <w:lang w:val="lt-LT"/>
              </w:rPr>
            </w:pPr>
            <w:r w:rsidRPr="00A12C55">
              <w:rPr>
                <w:rFonts w:ascii="Times New Roman" w:hAnsi="Times New Roman" w:cs="Times New Roman"/>
                <w:sz w:val="24"/>
                <w:szCs w:val="24"/>
                <w:lang w:val="lt-LT"/>
              </w:rPr>
              <w:t xml:space="preserve">Tiekėjams mokėtinos sumos </w:t>
            </w:r>
          </w:p>
        </w:tc>
        <w:tc>
          <w:tcPr>
            <w:tcW w:w="3321" w:type="dxa"/>
          </w:tcPr>
          <w:p w14:paraId="2235FAB5" w14:textId="62C81856" w:rsidR="00ED3540" w:rsidRPr="00A12C55" w:rsidRDefault="00AB76E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36,84</w:t>
            </w:r>
          </w:p>
        </w:tc>
      </w:tr>
      <w:tr w:rsidR="00A12C55" w:rsidRPr="00A12C55" w14:paraId="53DC7F32" w14:textId="77777777" w:rsidTr="00326D29">
        <w:trPr>
          <w:jc w:val="center"/>
        </w:trPr>
        <w:tc>
          <w:tcPr>
            <w:tcW w:w="846" w:type="dxa"/>
            <w:vAlign w:val="center"/>
          </w:tcPr>
          <w:p w14:paraId="1E23167D" w14:textId="77777777" w:rsidR="00ED3540" w:rsidRPr="00A12C55" w:rsidRDefault="00ED354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3.</w:t>
            </w:r>
          </w:p>
        </w:tc>
        <w:tc>
          <w:tcPr>
            <w:tcW w:w="5795" w:type="dxa"/>
            <w:vAlign w:val="center"/>
          </w:tcPr>
          <w:p w14:paraId="43226C23" w14:textId="77777777" w:rsidR="00ED3540" w:rsidRPr="00A12C55" w:rsidRDefault="00ED3540" w:rsidP="00326D29">
            <w:pPr>
              <w:rPr>
                <w:rFonts w:ascii="Times New Roman" w:hAnsi="Times New Roman" w:cs="Times New Roman"/>
                <w:sz w:val="24"/>
                <w:szCs w:val="24"/>
                <w:lang w:val="lt-LT"/>
              </w:rPr>
            </w:pPr>
            <w:r w:rsidRPr="00A12C55">
              <w:rPr>
                <w:rFonts w:ascii="Times New Roman" w:hAnsi="Times New Roman" w:cs="Times New Roman"/>
                <w:sz w:val="24"/>
                <w:szCs w:val="24"/>
                <w:lang w:val="lt-LT"/>
              </w:rPr>
              <w:t>Sukauptos atostogų sąnaudos</w:t>
            </w:r>
          </w:p>
        </w:tc>
        <w:tc>
          <w:tcPr>
            <w:tcW w:w="3321" w:type="dxa"/>
          </w:tcPr>
          <w:p w14:paraId="1A9B536F" w14:textId="73966C78" w:rsidR="00ED3540" w:rsidRPr="00A12C55" w:rsidRDefault="00AB76E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136 118,30</w:t>
            </w:r>
          </w:p>
        </w:tc>
      </w:tr>
      <w:tr w:rsidR="00A12C55" w:rsidRPr="00A12C55" w14:paraId="59C798DE" w14:textId="77777777" w:rsidTr="00326D29">
        <w:trPr>
          <w:jc w:val="center"/>
        </w:trPr>
        <w:tc>
          <w:tcPr>
            <w:tcW w:w="846" w:type="dxa"/>
            <w:vAlign w:val="center"/>
          </w:tcPr>
          <w:p w14:paraId="4D089201" w14:textId="77777777" w:rsidR="00ED3540" w:rsidRPr="00A12C55" w:rsidRDefault="00ED354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4.</w:t>
            </w:r>
          </w:p>
        </w:tc>
        <w:tc>
          <w:tcPr>
            <w:tcW w:w="5795" w:type="dxa"/>
            <w:vAlign w:val="center"/>
          </w:tcPr>
          <w:p w14:paraId="5CD61F55" w14:textId="77777777" w:rsidR="00ED3540" w:rsidRPr="00A12C55" w:rsidRDefault="00ED3540" w:rsidP="00326D29">
            <w:pPr>
              <w:rPr>
                <w:rFonts w:ascii="Times New Roman" w:hAnsi="Times New Roman" w:cs="Times New Roman"/>
                <w:sz w:val="24"/>
                <w:szCs w:val="24"/>
                <w:lang w:val="lt-LT"/>
              </w:rPr>
            </w:pPr>
            <w:r w:rsidRPr="00A12C55">
              <w:rPr>
                <w:rFonts w:ascii="Times New Roman" w:hAnsi="Times New Roman" w:cs="Times New Roman"/>
                <w:sz w:val="24"/>
                <w:szCs w:val="24"/>
                <w:lang w:val="lt-LT"/>
              </w:rPr>
              <w:t>Kitos sukauptos mokėtinos sumos</w:t>
            </w:r>
          </w:p>
        </w:tc>
        <w:tc>
          <w:tcPr>
            <w:tcW w:w="3321" w:type="dxa"/>
          </w:tcPr>
          <w:p w14:paraId="1D7CDA18" w14:textId="5DCABB89" w:rsidR="00ED3540" w:rsidRPr="00A12C55" w:rsidRDefault="00AB76E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0,00</w:t>
            </w:r>
          </w:p>
        </w:tc>
      </w:tr>
      <w:tr w:rsidR="00A12C55" w:rsidRPr="00A12C55" w14:paraId="76E3F2E1" w14:textId="77777777" w:rsidTr="00326D29">
        <w:trPr>
          <w:jc w:val="center"/>
        </w:trPr>
        <w:tc>
          <w:tcPr>
            <w:tcW w:w="846" w:type="dxa"/>
            <w:vAlign w:val="center"/>
          </w:tcPr>
          <w:p w14:paraId="594067CB" w14:textId="77777777" w:rsidR="00ED3540" w:rsidRPr="00A12C55" w:rsidRDefault="00ED354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lastRenderedPageBreak/>
              <w:t>5.</w:t>
            </w:r>
          </w:p>
        </w:tc>
        <w:tc>
          <w:tcPr>
            <w:tcW w:w="5795" w:type="dxa"/>
            <w:vAlign w:val="center"/>
          </w:tcPr>
          <w:p w14:paraId="16DACD36" w14:textId="77777777" w:rsidR="00ED3540" w:rsidRPr="00A12C55" w:rsidRDefault="00ED3540" w:rsidP="00326D29">
            <w:pPr>
              <w:rPr>
                <w:rFonts w:ascii="Times New Roman" w:hAnsi="Times New Roman" w:cs="Times New Roman"/>
                <w:sz w:val="24"/>
                <w:szCs w:val="24"/>
                <w:lang w:val="lt-LT"/>
              </w:rPr>
            </w:pPr>
            <w:r w:rsidRPr="00A12C55">
              <w:rPr>
                <w:rFonts w:ascii="Times New Roman" w:hAnsi="Times New Roman" w:cs="Times New Roman"/>
                <w:sz w:val="24"/>
                <w:szCs w:val="24"/>
                <w:lang w:val="lt-LT"/>
              </w:rPr>
              <w:t>Gauti išankstiniai apmokėjimai</w:t>
            </w:r>
          </w:p>
        </w:tc>
        <w:tc>
          <w:tcPr>
            <w:tcW w:w="3321" w:type="dxa"/>
          </w:tcPr>
          <w:p w14:paraId="62FF4AC2" w14:textId="546C682D" w:rsidR="00ED3540" w:rsidRPr="00A12C55" w:rsidRDefault="00AB76E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0,00</w:t>
            </w:r>
          </w:p>
        </w:tc>
      </w:tr>
      <w:tr w:rsidR="00A12C55" w:rsidRPr="00A12C55" w14:paraId="6219B5AD" w14:textId="77777777" w:rsidTr="00326D29">
        <w:trPr>
          <w:jc w:val="center"/>
        </w:trPr>
        <w:tc>
          <w:tcPr>
            <w:tcW w:w="846" w:type="dxa"/>
            <w:vAlign w:val="center"/>
          </w:tcPr>
          <w:p w14:paraId="21E98BFD" w14:textId="77777777" w:rsidR="00ED3540" w:rsidRPr="00A12C55" w:rsidRDefault="00ED354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6.</w:t>
            </w:r>
          </w:p>
        </w:tc>
        <w:tc>
          <w:tcPr>
            <w:tcW w:w="5795" w:type="dxa"/>
            <w:vAlign w:val="center"/>
          </w:tcPr>
          <w:p w14:paraId="17AC3245" w14:textId="77777777" w:rsidR="00ED3540" w:rsidRPr="00A12C55" w:rsidRDefault="00ED3540" w:rsidP="00326D29">
            <w:pPr>
              <w:rPr>
                <w:rFonts w:ascii="Times New Roman" w:hAnsi="Times New Roman" w:cs="Times New Roman"/>
                <w:sz w:val="24"/>
                <w:szCs w:val="24"/>
                <w:lang w:val="lt-LT"/>
              </w:rPr>
            </w:pPr>
            <w:r w:rsidRPr="00A12C55">
              <w:rPr>
                <w:rFonts w:ascii="Times New Roman" w:hAnsi="Times New Roman" w:cs="Times New Roman"/>
                <w:sz w:val="24"/>
                <w:szCs w:val="24"/>
                <w:lang w:val="lt-LT"/>
              </w:rPr>
              <w:t>Kitos mokėtinos sumos</w:t>
            </w:r>
          </w:p>
        </w:tc>
        <w:tc>
          <w:tcPr>
            <w:tcW w:w="3321" w:type="dxa"/>
          </w:tcPr>
          <w:p w14:paraId="44112DE0" w14:textId="7FF4AD96" w:rsidR="00ED3540" w:rsidRPr="00A12C55" w:rsidRDefault="00AB76E0" w:rsidP="00326D29">
            <w:pPr>
              <w:jc w:val="center"/>
              <w:rPr>
                <w:rFonts w:ascii="Times New Roman" w:hAnsi="Times New Roman" w:cs="Times New Roman"/>
                <w:sz w:val="24"/>
                <w:szCs w:val="24"/>
                <w:lang w:val="lt-LT"/>
              </w:rPr>
            </w:pPr>
            <w:r w:rsidRPr="00A12C55">
              <w:rPr>
                <w:rFonts w:ascii="Times New Roman" w:hAnsi="Times New Roman" w:cs="Times New Roman"/>
                <w:sz w:val="24"/>
                <w:szCs w:val="24"/>
                <w:lang w:val="lt-LT"/>
              </w:rPr>
              <w:t>0,00</w:t>
            </w:r>
          </w:p>
        </w:tc>
      </w:tr>
      <w:tr w:rsidR="002C6757" w:rsidRPr="00A12C55" w14:paraId="59CC6B04" w14:textId="77777777" w:rsidTr="00326D29">
        <w:trPr>
          <w:jc w:val="center"/>
        </w:trPr>
        <w:tc>
          <w:tcPr>
            <w:tcW w:w="846" w:type="dxa"/>
            <w:vAlign w:val="center"/>
          </w:tcPr>
          <w:p w14:paraId="0F5B9CBF" w14:textId="77777777" w:rsidR="00ED3540" w:rsidRPr="00A12C55" w:rsidRDefault="00ED3540" w:rsidP="00326D29">
            <w:pPr>
              <w:jc w:val="center"/>
              <w:rPr>
                <w:rFonts w:ascii="Times New Roman" w:hAnsi="Times New Roman" w:cs="Times New Roman"/>
                <w:sz w:val="24"/>
                <w:szCs w:val="24"/>
                <w:lang w:val="lt-LT"/>
              </w:rPr>
            </w:pPr>
          </w:p>
        </w:tc>
        <w:tc>
          <w:tcPr>
            <w:tcW w:w="5795" w:type="dxa"/>
            <w:vAlign w:val="center"/>
          </w:tcPr>
          <w:p w14:paraId="4898F845" w14:textId="77777777" w:rsidR="00ED3540" w:rsidRPr="00A12C55" w:rsidRDefault="00ED3540" w:rsidP="00326D29">
            <w:pPr>
              <w:rPr>
                <w:rFonts w:ascii="Times New Roman" w:hAnsi="Times New Roman" w:cs="Times New Roman"/>
                <w:b/>
                <w:sz w:val="24"/>
                <w:szCs w:val="24"/>
                <w:lang w:val="lt-LT"/>
              </w:rPr>
            </w:pPr>
            <w:r w:rsidRPr="00A12C55">
              <w:rPr>
                <w:rFonts w:ascii="Times New Roman" w:hAnsi="Times New Roman" w:cs="Times New Roman"/>
                <w:b/>
                <w:sz w:val="24"/>
                <w:szCs w:val="24"/>
                <w:lang w:val="lt-LT"/>
              </w:rPr>
              <w:t>Iš viso:</w:t>
            </w:r>
          </w:p>
        </w:tc>
        <w:tc>
          <w:tcPr>
            <w:tcW w:w="3321" w:type="dxa"/>
            <w:vAlign w:val="center"/>
          </w:tcPr>
          <w:p w14:paraId="2F794157" w14:textId="5C6BC578" w:rsidR="00ED3540" w:rsidRPr="00A12C55" w:rsidRDefault="00AB76E0" w:rsidP="00326D29">
            <w:pPr>
              <w:jc w:val="center"/>
              <w:rPr>
                <w:rFonts w:ascii="Times New Roman" w:hAnsi="Times New Roman" w:cs="Times New Roman"/>
                <w:b/>
                <w:sz w:val="24"/>
                <w:szCs w:val="24"/>
                <w:lang w:val="lt-LT"/>
              </w:rPr>
            </w:pPr>
            <w:r w:rsidRPr="00A12C55">
              <w:rPr>
                <w:rFonts w:ascii="Times New Roman" w:hAnsi="Times New Roman" w:cs="Times New Roman"/>
                <w:b/>
                <w:sz w:val="24"/>
                <w:szCs w:val="24"/>
                <w:lang w:val="lt-LT"/>
              </w:rPr>
              <w:t>136 188,88</w:t>
            </w:r>
          </w:p>
        </w:tc>
      </w:tr>
    </w:tbl>
    <w:p w14:paraId="180F5A9B" w14:textId="77777777" w:rsidR="002A5701" w:rsidRPr="00A12C55" w:rsidRDefault="002A5701" w:rsidP="002A5701">
      <w:pPr>
        <w:pStyle w:val="Default"/>
        <w:ind w:firstLine="720"/>
        <w:jc w:val="both"/>
        <w:rPr>
          <w:color w:val="auto"/>
        </w:rPr>
      </w:pPr>
    </w:p>
    <w:p w14:paraId="6D24997A" w14:textId="0C83A34E" w:rsidR="004B3231" w:rsidRPr="00A12C55" w:rsidRDefault="004B3231" w:rsidP="00487525">
      <w:pPr>
        <w:pStyle w:val="Default"/>
        <w:ind w:firstLine="992"/>
        <w:jc w:val="both"/>
        <w:rPr>
          <w:color w:val="auto"/>
        </w:rPr>
      </w:pPr>
      <w:r w:rsidRPr="00A12C55">
        <w:rPr>
          <w:color w:val="auto"/>
        </w:rPr>
        <w:t xml:space="preserve">Trumpalaikės mokėtinos sumos lyginant su praėjusiu ataskaitiniu laikotarpiu padidėjo </w:t>
      </w:r>
      <w:r w:rsidR="00AB76E0" w:rsidRPr="00A12C55">
        <w:rPr>
          <w:color w:val="auto"/>
        </w:rPr>
        <w:t>15524,15</w:t>
      </w:r>
      <w:r w:rsidRPr="00A12C55">
        <w:rPr>
          <w:color w:val="auto"/>
        </w:rPr>
        <w:t xml:space="preserve"> Eur arba </w:t>
      </w:r>
      <w:r w:rsidR="00AB76E0" w:rsidRPr="00A12C55">
        <w:rPr>
          <w:color w:val="auto"/>
        </w:rPr>
        <w:t>12,87</w:t>
      </w:r>
      <w:r w:rsidRPr="00A12C55">
        <w:rPr>
          <w:color w:val="auto"/>
        </w:rPr>
        <w:t xml:space="preserve"> proc. dėl padidėjusio sukaupto atostogų rezervo</w:t>
      </w:r>
      <w:r w:rsidR="009D0D7E" w:rsidRPr="00A12C55">
        <w:rPr>
          <w:color w:val="auto"/>
        </w:rPr>
        <w:t>.</w:t>
      </w:r>
    </w:p>
    <w:p w14:paraId="1239BFE1" w14:textId="3BF2D00F" w:rsidR="008F5A8E" w:rsidRPr="00A12C55" w:rsidRDefault="008F5A8E" w:rsidP="00487525">
      <w:pPr>
        <w:pStyle w:val="Default"/>
        <w:ind w:firstLine="992"/>
        <w:jc w:val="both"/>
        <w:rPr>
          <w:color w:val="auto"/>
        </w:rPr>
      </w:pPr>
      <w:r w:rsidRPr="00A12C55">
        <w:rPr>
          <w:color w:val="auto"/>
        </w:rPr>
        <w:t>Informacija apie trumpalaikes mokėtinas sumas pateikta 17-ojo VSAFAS „Finansinis turtas ir finansiniai įsipareigojimai“ 12 priede.</w:t>
      </w:r>
    </w:p>
    <w:p w14:paraId="54D55973" w14:textId="77777777" w:rsidR="00487525" w:rsidRPr="00A12C55" w:rsidRDefault="00487525" w:rsidP="00487525">
      <w:pPr>
        <w:pStyle w:val="Default"/>
        <w:ind w:firstLine="992"/>
        <w:jc w:val="both"/>
        <w:rPr>
          <w:color w:val="auto"/>
        </w:rPr>
      </w:pPr>
    </w:p>
    <w:p w14:paraId="4C82D3D5" w14:textId="7A6AF59D" w:rsidR="008F5A8E" w:rsidRPr="00A12C55" w:rsidRDefault="008F5A8E" w:rsidP="002A5701">
      <w:pPr>
        <w:spacing w:before="108" w:line="282" w:lineRule="exact"/>
        <w:ind w:firstLine="720"/>
        <w:rPr>
          <w:rFonts w:ascii="Times New Roman" w:hAnsi="Times New Roman" w:cs="Times New Roman"/>
          <w:b/>
          <w:bCs/>
          <w:i/>
          <w:iCs/>
          <w:sz w:val="24"/>
          <w:szCs w:val="24"/>
          <w:lang w:val="lt-LT"/>
        </w:rPr>
      </w:pPr>
      <w:r w:rsidRPr="00A12C55">
        <w:rPr>
          <w:rFonts w:ascii="Times New Roman" w:hAnsi="Times New Roman" w:cs="Times New Roman"/>
          <w:b/>
          <w:bCs/>
          <w:i/>
          <w:iCs/>
          <w:sz w:val="24"/>
          <w:szCs w:val="24"/>
          <w:lang w:val="lt-LT"/>
        </w:rPr>
        <w:t>P21 „</w:t>
      </w:r>
      <w:r w:rsidR="009D5D73" w:rsidRPr="00A12C55">
        <w:rPr>
          <w:rFonts w:ascii="Times New Roman" w:hAnsi="Times New Roman" w:cs="Times New Roman"/>
          <w:b/>
          <w:bCs/>
          <w:i/>
          <w:iCs/>
          <w:sz w:val="24"/>
          <w:szCs w:val="24"/>
          <w:lang w:val="lt-LT"/>
        </w:rPr>
        <w:t>Kitos pagrindinės veiklos pajamos ir kitos pajamos</w:t>
      </w:r>
      <w:r w:rsidRPr="00A12C55">
        <w:rPr>
          <w:rFonts w:ascii="Times New Roman" w:hAnsi="Times New Roman" w:cs="Times New Roman"/>
          <w:b/>
          <w:bCs/>
          <w:i/>
          <w:iCs/>
          <w:sz w:val="24"/>
          <w:szCs w:val="24"/>
          <w:lang w:val="lt-LT"/>
        </w:rPr>
        <w:t>“</w:t>
      </w:r>
    </w:p>
    <w:p w14:paraId="7003911B" w14:textId="77777777" w:rsidR="00487525" w:rsidRPr="00A12C55" w:rsidRDefault="00487525" w:rsidP="00487525">
      <w:pPr>
        <w:spacing w:after="0" w:line="240" w:lineRule="auto"/>
        <w:ind w:firstLine="720"/>
        <w:rPr>
          <w:rFonts w:ascii="Times New Roman" w:hAnsi="Times New Roman" w:cs="Times New Roman"/>
          <w:b/>
          <w:bCs/>
          <w:i/>
          <w:iCs/>
          <w:sz w:val="24"/>
          <w:szCs w:val="24"/>
          <w:lang w:val="lt-LT"/>
        </w:rPr>
      </w:pPr>
    </w:p>
    <w:p w14:paraId="5BD81ED0" w14:textId="3C59402D" w:rsidR="009D5D73" w:rsidRPr="00A12C55" w:rsidRDefault="009D5D73" w:rsidP="009D5D73">
      <w:pPr>
        <w:pStyle w:val="Default"/>
        <w:ind w:firstLine="992"/>
        <w:jc w:val="both"/>
        <w:rPr>
          <w:color w:val="auto"/>
        </w:rPr>
      </w:pPr>
      <w:r w:rsidRPr="00A12C55">
        <w:rPr>
          <w:color w:val="auto"/>
        </w:rPr>
        <w:t>Kit</w:t>
      </w:r>
      <w:r w:rsidR="00C96391" w:rsidRPr="00A12C55">
        <w:rPr>
          <w:color w:val="auto"/>
        </w:rPr>
        <w:t>a</w:t>
      </w:r>
      <w:r w:rsidRPr="00A12C55">
        <w:rPr>
          <w:color w:val="auto"/>
        </w:rPr>
        <w:t xml:space="preserve">s pagrindinės veiklos pajamas ataskaitinio laikotarpio pabaigoje sudaro </w:t>
      </w:r>
      <w:r w:rsidR="00AE7581" w:rsidRPr="00A12C55">
        <w:rPr>
          <w:color w:val="auto"/>
        </w:rPr>
        <w:t>28603,64</w:t>
      </w:r>
      <w:r w:rsidRPr="00A12C55">
        <w:rPr>
          <w:color w:val="auto"/>
        </w:rPr>
        <w:t xml:space="preserve"> Eur.</w:t>
      </w:r>
    </w:p>
    <w:p w14:paraId="3694A87F" w14:textId="16218D56" w:rsidR="006E4258" w:rsidRPr="00A12C55" w:rsidRDefault="006E4258" w:rsidP="006E4258">
      <w:pPr>
        <w:pStyle w:val="Default"/>
        <w:ind w:firstLine="992"/>
        <w:jc w:val="both"/>
        <w:rPr>
          <w:color w:val="auto"/>
        </w:rPr>
      </w:pPr>
      <w:r w:rsidRPr="00A12C55">
        <w:rPr>
          <w:color w:val="auto"/>
        </w:rPr>
        <w:t>Pagrindinės veiklos kitas pajamas sudaro pajamos už suteiktas paslaugas (už mokinių ir darbuotojų maitinimą bei už trumpalaikę patalpų nuomą).</w:t>
      </w:r>
    </w:p>
    <w:p w14:paraId="0D230182" w14:textId="3EEF11B9" w:rsidR="009D5D73" w:rsidRPr="00A12C55" w:rsidRDefault="009D5D73" w:rsidP="009D5D73">
      <w:pPr>
        <w:pStyle w:val="Default"/>
        <w:ind w:firstLine="993"/>
        <w:jc w:val="both"/>
        <w:rPr>
          <w:color w:val="auto"/>
        </w:rPr>
      </w:pPr>
      <w:r w:rsidRPr="00A12C55">
        <w:rPr>
          <w:color w:val="auto"/>
        </w:rPr>
        <w:t>Informacija apie kit</w:t>
      </w:r>
      <w:r w:rsidR="00C96391" w:rsidRPr="00A12C55">
        <w:rPr>
          <w:color w:val="auto"/>
        </w:rPr>
        <w:t>a</w:t>
      </w:r>
      <w:r w:rsidRPr="00A12C55">
        <w:rPr>
          <w:color w:val="auto"/>
        </w:rPr>
        <w:t>s pagrindinės veiklos pajamas pateikta 10-ojo VSAFAS „Kitos pajamos“ 1 priede.</w:t>
      </w:r>
    </w:p>
    <w:p w14:paraId="12FD99F1" w14:textId="09CF3290" w:rsidR="009D5D73" w:rsidRPr="00A12C55" w:rsidRDefault="009D5D73" w:rsidP="009D5D73">
      <w:pPr>
        <w:pStyle w:val="Default"/>
        <w:ind w:firstLine="992"/>
        <w:jc w:val="both"/>
        <w:rPr>
          <w:color w:val="auto"/>
        </w:rPr>
      </w:pPr>
      <w:r w:rsidRPr="00A12C55">
        <w:rPr>
          <w:color w:val="auto"/>
        </w:rPr>
        <w:t xml:space="preserve">Kitos veiklos pajamas ataskaitinio laikotarpio pabaigoje sudaro </w:t>
      </w:r>
      <w:r w:rsidR="00C96391" w:rsidRPr="00A12C55">
        <w:rPr>
          <w:color w:val="auto"/>
        </w:rPr>
        <w:t>0,00</w:t>
      </w:r>
      <w:r w:rsidRPr="00A12C55">
        <w:rPr>
          <w:color w:val="auto"/>
        </w:rPr>
        <w:t xml:space="preserve"> Eur.</w:t>
      </w:r>
    </w:p>
    <w:p w14:paraId="3F8EA888" w14:textId="2607717E" w:rsidR="009D5D73" w:rsidRPr="00A12C55" w:rsidRDefault="009D5D73" w:rsidP="009D5D73">
      <w:pPr>
        <w:pStyle w:val="Default"/>
        <w:ind w:firstLine="992"/>
        <w:jc w:val="both"/>
        <w:rPr>
          <w:color w:val="auto"/>
        </w:rPr>
      </w:pPr>
      <w:r w:rsidRPr="00A12C55">
        <w:rPr>
          <w:color w:val="auto"/>
        </w:rPr>
        <w:t>Informacija apie kitos veiklos pajamas pateikta 10-ojo VSAFAS „Kitos pajamos“ 2 priede.</w:t>
      </w:r>
    </w:p>
    <w:p w14:paraId="1C27C4DF" w14:textId="77777777" w:rsidR="00487525" w:rsidRPr="00A12C55" w:rsidRDefault="00487525" w:rsidP="00487525">
      <w:pPr>
        <w:pStyle w:val="Default"/>
        <w:ind w:firstLine="992"/>
        <w:jc w:val="both"/>
        <w:rPr>
          <w:color w:val="auto"/>
        </w:rPr>
      </w:pPr>
    </w:p>
    <w:p w14:paraId="0886B9E3" w14:textId="77777777" w:rsidR="008F5A8E" w:rsidRPr="00A12C55" w:rsidRDefault="008F5A8E" w:rsidP="002A5701">
      <w:pPr>
        <w:spacing w:before="108" w:line="282" w:lineRule="exact"/>
        <w:ind w:firstLine="720"/>
        <w:rPr>
          <w:rFonts w:ascii="Times New Roman" w:hAnsi="Times New Roman" w:cs="Times New Roman"/>
          <w:b/>
          <w:bCs/>
          <w:i/>
          <w:iCs/>
          <w:sz w:val="24"/>
          <w:szCs w:val="24"/>
          <w:lang w:val="lt-LT"/>
        </w:rPr>
      </w:pPr>
      <w:r w:rsidRPr="00A12C55">
        <w:rPr>
          <w:rFonts w:ascii="Times New Roman" w:hAnsi="Times New Roman" w:cs="Times New Roman"/>
          <w:b/>
          <w:bCs/>
          <w:i/>
          <w:iCs/>
          <w:sz w:val="24"/>
          <w:szCs w:val="24"/>
          <w:lang w:val="lt-LT"/>
        </w:rPr>
        <w:t>P22 „Darbo užmokesčio ir socialinio draudimo“</w:t>
      </w:r>
    </w:p>
    <w:p w14:paraId="2021F1BA" w14:textId="77777777" w:rsidR="00487525" w:rsidRPr="00A12C55" w:rsidRDefault="00487525" w:rsidP="00487525">
      <w:pPr>
        <w:spacing w:after="0" w:line="240" w:lineRule="auto"/>
        <w:ind w:firstLine="720"/>
        <w:rPr>
          <w:rFonts w:ascii="Times New Roman" w:hAnsi="Times New Roman" w:cs="Times New Roman"/>
          <w:b/>
          <w:bCs/>
          <w:i/>
          <w:iCs/>
          <w:sz w:val="24"/>
          <w:szCs w:val="24"/>
          <w:lang w:val="lt-LT"/>
        </w:rPr>
      </w:pPr>
    </w:p>
    <w:p w14:paraId="3395E347" w14:textId="220E7778" w:rsidR="008F5A8E" w:rsidRPr="00A12C55" w:rsidRDefault="008F5A8E" w:rsidP="00487525">
      <w:pPr>
        <w:pStyle w:val="Default"/>
        <w:ind w:firstLine="992"/>
        <w:jc w:val="both"/>
        <w:rPr>
          <w:color w:val="auto"/>
        </w:rPr>
      </w:pPr>
      <w:r w:rsidRPr="00A12C55">
        <w:rPr>
          <w:color w:val="auto"/>
        </w:rPr>
        <w:t xml:space="preserve">Per ataskaitinį laikotarpį patirtos ir apskaitytos </w:t>
      </w:r>
      <w:r w:rsidR="00562E3C" w:rsidRPr="00A12C55">
        <w:rPr>
          <w:color w:val="auto"/>
        </w:rPr>
        <w:t>įstaigos</w:t>
      </w:r>
      <w:r w:rsidRPr="00A12C55">
        <w:rPr>
          <w:color w:val="auto"/>
        </w:rPr>
        <w:t xml:space="preserve"> darbuotojų darbo užmokesčio ir socialinio draudimo sąnaudos sudarė </w:t>
      </w:r>
      <w:r w:rsidR="00631E12" w:rsidRPr="00A12C55">
        <w:rPr>
          <w:color w:val="auto"/>
        </w:rPr>
        <w:t>1796096,23</w:t>
      </w:r>
      <w:r w:rsidRPr="00A12C55">
        <w:rPr>
          <w:color w:val="auto"/>
        </w:rPr>
        <w:t xml:space="preserve"> Eur.</w:t>
      </w:r>
    </w:p>
    <w:p w14:paraId="183CDBE9" w14:textId="77777777" w:rsidR="008F5A8E" w:rsidRPr="00A12C55" w:rsidRDefault="008F5A8E" w:rsidP="00487525">
      <w:pPr>
        <w:pStyle w:val="Default"/>
        <w:ind w:firstLine="992"/>
        <w:jc w:val="both"/>
        <w:rPr>
          <w:color w:val="auto"/>
        </w:rPr>
      </w:pPr>
      <w:r w:rsidRPr="00A12C55">
        <w:rPr>
          <w:color w:val="auto"/>
        </w:rPr>
        <w:t>Informacija apie darbo užmokesčio ir socialinio draudimo sąnaudas pateikta 24-ojo VSAFAS priede.</w:t>
      </w:r>
    </w:p>
    <w:p w14:paraId="522D901A" w14:textId="77777777" w:rsidR="00487525" w:rsidRPr="00A12C55" w:rsidRDefault="00487525" w:rsidP="00487525">
      <w:pPr>
        <w:pStyle w:val="Default"/>
        <w:ind w:firstLine="992"/>
        <w:jc w:val="both"/>
        <w:rPr>
          <w:color w:val="auto"/>
        </w:rPr>
      </w:pPr>
    </w:p>
    <w:p w14:paraId="71CD2733" w14:textId="72E502CC" w:rsidR="008F5A8E" w:rsidRPr="00A12C55" w:rsidRDefault="008F5A8E" w:rsidP="002A5701">
      <w:pPr>
        <w:spacing w:before="108" w:line="282" w:lineRule="exact"/>
        <w:ind w:firstLine="720"/>
        <w:rPr>
          <w:rFonts w:ascii="Times New Roman" w:hAnsi="Times New Roman" w:cs="Times New Roman"/>
          <w:b/>
          <w:bCs/>
          <w:i/>
          <w:iCs/>
          <w:sz w:val="24"/>
          <w:szCs w:val="24"/>
          <w:lang w:val="lt-LT"/>
        </w:rPr>
      </w:pPr>
      <w:r w:rsidRPr="00A12C55">
        <w:rPr>
          <w:rFonts w:ascii="Times New Roman" w:hAnsi="Times New Roman" w:cs="Times New Roman"/>
          <w:b/>
          <w:bCs/>
          <w:i/>
          <w:iCs/>
          <w:sz w:val="24"/>
          <w:szCs w:val="24"/>
          <w:lang w:val="lt-LT"/>
        </w:rPr>
        <w:t xml:space="preserve">P23 </w:t>
      </w:r>
      <w:r w:rsidR="00F83293" w:rsidRPr="00A12C55">
        <w:rPr>
          <w:rFonts w:ascii="Times New Roman" w:hAnsi="Times New Roman" w:cs="Times New Roman"/>
          <w:b/>
          <w:bCs/>
          <w:i/>
          <w:iCs/>
          <w:sz w:val="24"/>
          <w:szCs w:val="24"/>
          <w:lang w:val="lt-LT"/>
        </w:rPr>
        <w:t>„</w:t>
      </w:r>
      <w:r w:rsidRPr="00A12C55">
        <w:rPr>
          <w:rFonts w:ascii="Times New Roman" w:hAnsi="Times New Roman" w:cs="Times New Roman"/>
          <w:b/>
          <w:bCs/>
          <w:i/>
          <w:iCs/>
          <w:sz w:val="24"/>
          <w:szCs w:val="24"/>
          <w:lang w:val="lt-LT"/>
        </w:rPr>
        <w:t>Finansinės ir investicinės veiklos rezultatas“</w:t>
      </w:r>
    </w:p>
    <w:p w14:paraId="54B92E75" w14:textId="77777777" w:rsidR="00487525" w:rsidRPr="00A12C55" w:rsidRDefault="00487525" w:rsidP="00487525">
      <w:pPr>
        <w:spacing w:after="0" w:line="240" w:lineRule="auto"/>
        <w:ind w:firstLine="720"/>
        <w:rPr>
          <w:rFonts w:ascii="Times New Roman" w:hAnsi="Times New Roman" w:cs="Times New Roman"/>
          <w:b/>
          <w:bCs/>
          <w:i/>
          <w:iCs/>
          <w:sz w:val="24"/>
          <w:szCs w:val="24"/>
          <w:lang w:val="lt-LT"/>
        </w:rPr>
      </w:pPr>
    </w:p>
    <w:p w14:paraId="6665BA26" w14:textId="13ECEEC0" w:rsidR="008F5A8E" w:rsidRPr="00A12C55" w:rsidRDefault="008F5A8E" w:rsidP="00487525">
      <w:pPr>
        <w:pStyle w:val="Default"/>
        <w:ind w:firstLine="992"/>
        <w:jc w:val="both"/>
        <w:rPr>
          <w:color w:val="auto"/>
        </w:rPr>
      </w:pPr>
      <w:r w:rsidRPr="00A12C55">
        <w:rPr>
          <w:color w:val="auto"/>
        </w:rPr>
        <w:t xml:space="preserve">Per ataskaitinį laikotarpį apskaitytas finansinės ir investicinės veiklos rezultatas yra </w:t>
      </w:r>
      <w:r w:rsidR="00790F75" w:rsidRPr="00A12C55">
        <w:rPr>
          <w:color w:val="auto"/>
        </w:rPr>
        <w:t>0,00</w:t>
      </w:r>
      <w:r w:rsidR="00562E3C" w:rsidRPr="00A12C55">
        <w:rPr>
          <w:color w:val="auto"/>
        </w:rPr>
        <w:t xml:space="preserve"> </w:t>
      </w:r>
      <w:r w:rsidRPr="00A12C55">
        <w:rPr>
          <w:color w:val="auto"/>
        </w:rPr>
        <w:t>Eur. Jį sudaro:</w:t>
      </w:r>
    </w:p>
    <w:p w14:paraId="140191C0" w14:textId="1C70CD3D" w:rsidR="008F5A8E" w:rsidRPr="00A12C55" w:rsidRDefault="008F5A8E" w:rsidP="00DD56C7">
      <w:pPr>
        <w:pStyle w:val="Default"/>
        <w:ind w:firstLine="992"/>
        <w:jc w:val="both"/>
        <w:rPr>
          <w:color w:val="auto"/>
        </w:rPr>
      </w:pPr>
      <w:r w:rsidRPr="00A12C55">
        <w:rPr>
          <w:color w:val="auto"/>
        </w:rPr>
        <w:t>-</w:t>
      </w:r>
      <w:r w:rsidR="00DD56C7" w:rsidRPr="00A12C55">
        <w:rPr>
          <w:color w:val="auto"/>
        </w:rPr>
        <w:t xml:space="preserve"> </w:t>
      </w:r>
      <w:r w:rsidRPr="00A12C55">
        <w:rPr>
          <w:color w:val="auto"/>
        </w:rPr>
        <w:t xml:space="preserve">delspinigiai už laiku nesumokėtas paslaugas tiekėjui </w:t>
      </w:r>
      <w:r w:rsidR="00DD56C7" w:rsidRPr="00A12C55">
        <w:rPr>
          <w:color w:val="auto"/>
        </w:rPr>
        <w:t>0,00</w:t>
      </w:r>
      <w:r w:rsidR="00562E3C" w:rsidRPr="00A12C55">
        <w:rPr>
          <w:color w:val="auto"/>
        </w:rPr>
        <w:t xml:space="preserve"> </w:t>
      </w:r>
      <w:r w:rsidRPr="00A12C55">
        <w:rPr>
          <w:color w:val="auto"/>
        </w:rPr>
        <w:t>Eur</w:t>
      </w:r>
      <w:r w:rsidR="00DD56C7" w:rsidRPr="00A12C55">
        <w:rPr>
          <w:color w:val="auto"/>
        </w:rPr>
        <w:t>.</w:t>
      </w:r>
    </w:p>
    <w:p w14:paraId="1B412960" w14:textId="77777777" w:rsidR="008F5A8E" w:rsidRPr="00A12C55" w:rsidRDefault="008F5A8E" w:rsidP="00487525">
      <w:pPr>
        <w:pStyle w:val="Default"/>
        <w:ind w:firstLine="992"/>
        <w:jc w:val="both"/>
        <w:rPr>
          <w:color w:val="auto"/>
        </w:rPr>
      </w:pPr>
      <w:r w:rsidRPr="00A12C55">
        <w:rPr>
          <w:color w:val="auto"/>
        </w:rPr>
        <w:t>Finansinės ir investicinės veiklos pajamos ir sąnaudos pateiktos 6-ojo VSAFAS 4 priede.</w:t>
      </w:r>
    </w:p>
    <w:p w14:paraId="159BEF06" w14:textId="77777777" w:rsidR="00487525" w:rsidRPr="00A12C55" w:rsidRDefault="00487525" w:rsidP="00487525">
      <w:pPr>
        <w:pStyle w:val="Default"/>
        <w:ind w:firstLine="992"/>
        <w:jc w:val="both"/>
        <w:rPr>
          <w:color w:val="auto"/>
        </w:rPr>
      </w:pPr>
    </w:p>
    <w:p w14:paraId="1407C1D3" w14:textId="565D6316" w:rsidR="008F5A8E" w:rsidRPr="00A12C55" w:rsidRDefault="008F5A8E" w:rsidP="002A5701">
      <w:pPr>
        <w:spacing w:before="108" w:line="282" w:lineRule="exact"/>
        <w:ind w:firstLine="720"/>
        <w:rPr>
          <w:rFonts w:ascii="Times New Roman" w:hAnsi="Times New Roman" w:cs="Times New Roman"/>
          <w:b/>
          <w:bCs/>
          <w:i/>
          <w:iCs/>
          <w:sz w:val="24"/>
          <w:szCs w:val="24"/>
          <w:lang w:val="lt-LT"/>
        </w:rPr>
      </w:pPr>
      <w:r w:rsidRPr="00A12C55">
        <w:rPr>
          <w:rFonts w:ascii="Times New Roman" w:hAnsi="Times New Roman" w:cs="Times New Roman"/>
          <w:b/>
          <w:bCs/>
          <w:i/>
          <w:iCs/>
          <w:sz w:val="24"/>
          <w:szCs w:val="24"/>
          <w:lang w:val="lt-LT"/>
        </w:rPr>
        <w:t>Nebalansinė apskaita</w:t>
      </w:r>
    </w:p>
    <w:p w14:paraId="747EC2B6" w14:textId="77777777" w:rsidR="00487525" w:rsidRPr="00A12C55" w:rsidRDefault="00487525" w:rsidP="00487525">
      <w:pPr>
        <w:spacing w:after="0" w:line="240" w:lineRule="auto"/>
        <w:ind w:firstLine="720"/>
        <w:rPr>
          <w:rFonts w:ascii="Times New Roman" w:hAnsi="Times New Roman" w:cs="Times New Roman"/>
          <w:b/>
          <w:bCs/>
          <w:i/>
          <w:iCs/>
          <w:sz w:val="24"/>
          <w:szCs w:val="24"/>
          <w:lang w:val="lt-LT"/>
        </w:rPr>
      </w:pPr>
    </w:p>
    <w:p w14:paraId="08A37341" w14:textId="726030BA" w:rsidR="008F5A8E" w:rsidRPr="00A12C55" w:rsidRDefault="001B133B" w:rsidP="00487525">
      <w:pPr>
        <w:pStyle w:val="Default"/>
        <w:ind w:firstLine="992"/>
        <w:jc w:val="both"/>
        <w:rPr>
          <w:color w:val="auto"/>
        </w:rPr>
      </w:pPr>
      <w:r w:rsidRPr="00A12C55">
        <w:rPr>
          <w:color w:val="auto"/>
        </w:rPr>
        <w:t xml:space="preserve">Šiaulių „Ringuvos“ mokyklos </w:t>
      </w:r>
      <w:r w:rsidR="008F5A8E" w:rsidRPr="00A12C55">
        <w:rPr>
          <w:color w:val="auto"/>
        </w:rPr>
        <w:t>apskaitoje registruojamas tik jos įsigytas ir patikėjimo teise valdomas, naudojamas ir disponuojamas turtas, finansavimo sumos ir įsipareigojimai, pajamos ir sąnaudos.</w:t>
      </w:r>
    </w:p>
    <w:p w14:paraId="01892F8D" w14:textId="77777777" w:rsidR="008F5A8E" w:rsidRPr="00A12C55" w:rsidRDefault="008F5A8E" w:rsidP="00487525">
      <w:pPr>
        <w:pStyle w:val="Default"/>
        <w:ind w:firstLine="992"/>
        <w:jc w:val="both"/>
        <w:rPr>
          <w:color w:val="auto"/>
        </w:rPr>
      </w:pPr>
      <w:r w:rsidRPr="00A12C55">
        <w:rPr>
          <w:color w:val="auto"/>
        </w:rPr>
        <w:t>Išsinuomotas, pagal panaudos ar kitas sutartis gautas ar perduotas turtas, naudojimui atiduotas ūkinis inventorius, registruojamas nebalansinėse sąskaitose.</w:t>
      </w:r>
    </w:p>
    <w:p w14:paraId="06F1EAC6" w14:textId="5E8165D9" w:rsidR="008F5A8E" w:rsidRPr="00A12C55" w:rsidRDefault="008F5A8E" w:rsidP="00487525">
      <w:pPr>
        <w:pStyle w:val="Default"/>
        <w:ind w:firstLine="992"/>
        <w:jc w:val="both"/>
        <w:rPr>
          <w:color w:val="auto"/>
        </w:rPr>
      </w:pPr>
      <w:r w:rsidRPr="00A12C55">
        <w:rPr>
          <w:color w:val="auto"/>
        </w:rPr>
        <w:t xml:space="preserve">Nebalansinėse sąskaitose </w:t>
      </w:r>
      <w:r w:rsidR="003947C0" w:rsidRPr="00A12C55">
        <w:rPr>
          <w:color w:val="auto"/>
        </w:rPr>
        <w:t xml:space="preserve">pagal </w:t>
      </w:r>
      <w:r w:rsidRPr="00A12C55">
        <w:rPr>
          <w:color w:val="auto"/>
        </w:rPr>
        <w:t>202</w:t>
      </w:r>
      <w:r w:rsidR="00095D8D" w:rsidRPr="00A12C55">
        <w:rPr>
          <w:color w:val="auto"/>
        </w:rPr>
        <w:t>5</w:t>
      </w:r>
      <w:r w:rsidRPr="00A12C55">
        <w:rPr>
          <w:color w:val="auto"/>
        </w:rPr>
        <w:t xml:space="preserve"> metų gruodžio 31 dien</w:t>
      </w:r>
      <w:r w:rsidR="003947C0" w:rsidRPr="00A12C55">
        <w:rPr>
          <w:color w:val="auto"/>
        </w:rPr>
        <w:t>os duomenis</w:t>
      </w:r>
      <w:r w:rsidRPr="00A12C55">
        <w:rPr>
          <w:color w:val="auto"/>
        </w:rPr>
        <w:t xml:space="preserve"> užregistruota:</w:t>
      </w:r>
    </w:p>
    <w:p w14:paraId="09C86A67" w14:textId="6CC6F550" w:rsidR="008F5A8E" w:rsidRPr="00A12C55" w:rsidRDefault="008F5A8E" w:rsidP="00487525">
      <w:pPr>
        <w:pStyle w:val="Default"/>
        <w:ind w:firstLine="992"/>
        <w:jc w:val="both"/>
        <w:rPr>
          <w:color w:val="auto"/>
        </w:rPr>
      </w:pPr>
      <w:r w:rsidRPr="00A12C55">
        <w:rPr>
          <w:color w:val="auto"/>
        </w:rPr>
        <w:t xml:space="preserve">- išsinuomotas turtas </w:t>
      </w:r>
      <w:r w:rsidR="00E4320F" w:rsidRPr="00A12C55">
        <w:rPr>
          <w:color w:val="auto"/>
        </w:rPr>
        <w:t>0,00</w:t>
      </w:r>
      <w:r w:rsidR="00562E3C" w:rsidRPr="00A12C55">
        <w:rPr>
          <w:color w:val="auto"/>
        </w:rPr>
        <w:t xml:space="preserve"> </w:t>
      </w:r>
      <w:r w:rsidRPr="00A12C55">
        <w:rPr>
          <w:color w:val="auto"/>
        </w:rPr>
        <w:t>Eur;</w:t>
      </w:r>
    </w:p>
    <w:p w14:paraId="68A6A06F" w14:textId="0AF555BE" w:rsidR="008F5A8E" w:rsidRPr="00A12C55" w:rsidRDefault="008F5A8E" w:rsidP="00487525">
      <w:pPr>
        <w:pStyle w:val="Default"/>
        <w:ind w:firstLine="992"/>
        <w:jc w:val="both"/>
        <w:rPr>
          <w:color w:val="auto"/>
        </w:rPr>
      </w:pPr>
      <w:r w:rsidRPr="00A12C55">
        <w:rPr>
          <w:color w:val="auto"/>
        </w:rPr>
        <w:t xml:space="preserve">- pagal panaudos sutartis gautas turtas </w:t>
      </w:r>
      <w:r w:rsidR="00E4320F" w:rsidRPr="00A12C55">
        <w:rPr>
          <w:color w:val="auto"/>
        </w:rPr>
        <w:t>261669,13</w:t>
      </w:r>
      <w:r w:rsidR="00562E3C" w:rsidRPr="00A12C55">
        <w:rPr>
          <w:color w:val="auto"/>
        </w:rPr>
        <w:t xml:space="preserve"> </w:t>
      </w:r>
      <w:r w:rsidRPr="00A12C55">
        <w:rPr>
          <w:color w:val="auto"/>
        </w:rPr>
        <w:t>Eur</w:t>
      </w:r>
      <w:r w:rsidR="003947C0" w:rsidRPr="00A12C55">
        <w:rPr>
          <w:color w:val="auto"/>
        </w:rPr>
        <w:t xml:space="preserve"> (</w:t>
      </w:r>
      <w:r w:rsidR="00E4320F" w:rsidRPr="00A12C55">
        <w:rPr>
          <w:color w:val="auto"/>
        </w:rPr>
        <w:t>žemės sklypas 261000,00 Eur., kompiuteris 669,13 Eur</w:t>
      </w:r>
      <w:r w:rsidR="003947C0" w:rsidRPr="00A12C55">
        <w:rPr>
          <w:color w:val="auto"/>
        </w:rPr>
        <w:t>);</w:t>
      </w:r>
    </w:p>
    <w:p w14:paraId="66E67937" w14:textId="4D3C2BC4" w:rsidR="008F5A8E" w:rsidRPr="00A12C55" w:rsidRDefault="008F5A8E" w:rsidP="00E4320F">
      <w:pPr>
        <w:pStyle w:val="Default"/>
        <w:ind w:firstLine="992"/>
        <w:jc w:val="both"/>
        <w:rPr>
          <w:color w:val="auto"/>
        </w:rPr>
      </w:pPr>
      <w:r w:rsidRPr="00A12C55">
        <w:rPr>
          <w:color w:val="auto"/>
        </w:rPr>
        <w:t xml:space="preserve">- naudojamas ūkinis inventorius </w:t>
      </w:r>
      <w:r w:rsidR="00373FA6" w:rsidRPr="00A12C55">
        <w:rPr>
          <w:color w:val="auto"/>
        </w:rPr>
        <w:t>306670</w:t>
      </w:r>
      <w:r w:rsidR="00E4320F" w:rsidRPr="00A12C55">
        <w:rPr>
          <w:color w:val="auto"/>
        </w:rPr>
        <w:t>,</w:t>
      </w:r>
      <w:r w:rsidR="00373FA6" w:rsidRPr="00A12C55">
        <w:rPr>
          <w:color w:val="auto"/>
        </w:rPr>
        <w:t xml:space="preserve">53 </w:t>
      </w:r>
      <w:r w:rsidRPr="00A12C55">
        <w:rPr>
          <w:color w:val="auto"/>
        </w:rPr>
        <w:t>Eur</w:t>
      </w:r>
      <w:r w:rsidR="00E4320F" w:rsidRPr="00A12C55">
        <w:rPr>
          <w:color w:val="auto"/>
        </w:rPr>
        <w:t>.</w:t>
      </w:r>
    </w:p>
    <w:p w14:paraId="09FF4126" w14:textId="77777777" w:rsidR="00171A2B" w:rsidRPr="00A12C55" w:rsidRDefault="00171A2B" w:rsidP="00487525">
      <w:pPr>
        <w:pStyle w:val="Default"/>
        <w:ind w:firstLine="992"/>
        <w:jc w:val="both"/>
        <w:rPr>
          <w:color w:val="auto"/>
        </w:rPr>
      </w:pPr>
    </w:p>
    <w:p w14:paraId="32C527F2" w14:textId="1D0CAAC0" w:rsidR="008F5A8E" w:rsidRPr="00A12C55" w:rsidRDefault="008F5A8E" w:rsidP="00487525">
      <w:pPr>
        <w:pStyle w:val="Default"/>
        <w:ind w:firstLine="992"/>
        <w:jc w:val="both"/>
        <w:rPr>
          <w:color w:val="auto"/>
        </w:rPr>
      </w:pPr>
      <w:r w:rsidRPr="00A12C55">
        <w:rPr>
          <w:color w:val="auto"/>
        </w:rPr>
        <w:lastRenderedPageBreak/>
        <w:t>Kitų reikšmingų įvykių per ataskaitinį laikotarpį nebuvo.</w:t>
      </w:r>
    </w:p>
    <w:p w14:paraId="509A3725" w14:textId="77777777" w:rsidR="008F5A8E" w:rsidRPr="00A12C55" w:rsidRDefault="008F5A8E" w:rsidP="00487525">
      <w:pPr>
        <w:pStyle w:val="Default"/>
        <w:ind w:firstLine="992"/>
        <w:jc w:val="both"/>
        <w:rPr>
          <w:color w:val="auto"/>
        </w:rPr>
      </w:pPr>
      <w:r w:rsidRPr="00A12C55">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A12C55" w:rsidRDefault="008F5A8E" w:rsidP="002A5701">
      <w:pPr>
        <w:pStyle w:val="Default"/>
        <w:ind w:firstLine="720"/>
        <w:jc w:val="both"/>
        <w:rPr>
          <w:color w:val="auto"/>
        </w:rPr>
      </w:pPr>
    </w:p>
    <w:p w14:paraId="5909F51A" w14:textId="77777777" w:rsidR="008F5A8E" w:rsidRPr="00A12C55" w:rsidRDefault="008F5A8E" w:rsidP="002A5701">
      <w:pPr>
        <w:pStyle w:val="Default"/>
        <w:ind w:firstLine="720"/>
        <w:jc w:val="both"/>
        <w:rPr>
          <w:color w:val="auto"/>
        </w:rPr>
      </w:pPr>
      <w:r w:rsidRPr="00A12C55">
        <w:rPr>
          <w:color w:val="auto"/>
        </w:rPr>
        <w:t>PRIDEDAMA:</w:t>
      </w:r>
    </w:p>
    <w:p w14:paraId="6E0CCFB8" w14:textId="49E6B5A4" w:rsidR="008F5A8E" w:rsidRPr="00A12C55" w:rsidRDefault="008F5A8E" w:rsidP="00487525">
      <w:pPr>
        <w:pStyle w:val="Default"/>
        <w:ind w:firstLine="992"/>
        <w:jc w:val="both"/>
        <w:rPr>
          <w:color w:val="auto"/>
        </w:rPr>
      </w:pPr>
      <w:r w:rsidRPr="00A12C55">
        <w:rPr>
          <w:color w:val="auto"/>
        </w:rPr>
        <w:t>202</w:t>
      </w:r>
      <w:r w:rsidR="00B62AAA" w:rsidRPr="00A12C55">
        <w:rPr>
          <w:color w:val="auto"/>
        </w:rPr>
        <w:t>5</w:t>
      </w:r>
      <w:r w:rsidRPr="00A12C55">
        <w:rPr>
          <w:color w:val="auto"/>
        </w:rPr>
        <w:t xml:space="preserve"> m. gruodžio mėn. 31 d. finansinių ataskaitų rinkinys</w:t>
      </w:r>
      <w:r w:rsidR="00562E3C" w:rsidRPr="00A12C55">
        <w:rPr>
          <w:color w:val="auto"/>
        </w:rPr>
        <w:t xml:space="preserve"> </w:t>
      </w:r>
      <w:r w:rsidRPr="00A12C55">
        <w:rPr>
          <w:color w:val="auto"/>
        </w:rPr>
        <w:t xml:space="preserve">(VSAKIS), 1 egz., </w:t>
      </w:r>
      <w:r w:rsidR="00A12C55" w:rsidRPr="00A12C55">
        <w:rPr>
          <w:color w:val="auto"/>
        </w:rPr>
        <w:t>96</w:t>
      </w:r>
      <w:r w:rsidRPr="00A12C55">
        <w:rPr>
          <w:color w:val="auto"/>
        </w:rPr>
        <w:t xml:space="preserve"> lapai.</w:t>
      </w:r>
    </w:p>
    <w:p w14:paraId="1EF3DBC9" w14:textId="6164CE79" w:rsidR="008F5A8E" w:rsidRDefault="008F5A8E" w:rsidP="00404D5A">
      <w:pPr>
        <w:spacing w:after="0" w:line="240" w:lineRule="auto"/>
        <w:ind w:left="4535"/>
        <w:jc w:val="both"/>
        <w:rPr>
          <w:rFonts w:ascii="Times New Roman" w:eastAsia="Times New Roman" w:hAnsi="Times New Roman" w:cs="Times New Roman"/>
          <w:sz w:val="24"/>
          <w:szCs w:val="24"/>
          <w:lang w:val="lt-LT"/>
        </w:rPr>
      </w:pPr>
    </w:p>
    <w:p w14:paraId="7351D4CA" w14:textId="255D4B9C" w:rsidR="00767B7C" w:rsidRDefault="00767B7C" w:rsidP="00404D5A">
      <w:pPr>
        <w:spacing w:after="0" w:line="240" w:lineRule="auto"/>
        <w:ind w:left="4535"/>
        <w:jc w:val="both"/>
        <w:rPr>
          <w:rFonts w:ascii="Times New Roman" w:eastAsia="Times New Roman" w:hAnsi="Times New Roman" w:cs="Times New Roman"/>
          <w:sz w:val="24"/>
          <w:szCs w:val="24"/>
          <w:lang w:val="lt-LT"/>
        </w:rPr>
      </w:pPr>
    </w:p>
    <w:p w14:paraId="072A6DD3" w14:textId="01C3FC71" w:rsidR="00767B7C" w:rsidRDefault="00767B7C" w:rsidP="00404D5A">
      <w:pPr>
        <w:spacing w:after="0" w:line="240" w:lineRule="auto"/>
        <w:ind w:left="4535"/>
        <w:jc w:val="both"/>
        <w:rPr>
          <w:rFonts w:ascii="Times New Roman" w:eastAsia="Times New Roman" w:hAnsi="Times New Roman" w:cs="Times New Roman"/>
          <w:sz w:val="24"/>
          <w:szCs w:val="24"/>
          <w:lang w:val="lt-LT"/>
        </w:rPr>
      </w:pPr>
    </w:p>
    <w:p w14:paraId="56B824C9" w14:textId="71681387" w:rsidR="00767B7C" w:rsidRDefault="00767B7C" w:rsidP="00404D5A">
      <w:pPr>
        <w:spacing w:after="0" w:line="240" w:lineRule="auto"/>
        <w:ind w:left="4535"/>
        <w:jc w:val="both"/>
        <w:rPr>
          <w:rFonts w:ascii="Times New Roman" w:eastAsia="Times New Roman" w:hAnsi="Times New Roman" w:cs="Times New Roman"/>
          <w:sz w:val="24"/>
          <w:szCs w:val="24"/>
          <w:lang w:val="lt-LT"/>
        </w:rPr>
      </w:pPr>
    </w:p>
    <w:p w14:paraId="40C21116" w14:textId="77777777" w:rsidR="00767B7C" w:rsidRPr="00A12C55" w:rsidRDefault="00767B7C" w:rsidP="00404D5A">
      <w:pPr>
        <w:spacing w:after="0" w:line="240" w:lineRule="auto"/>
        <w:ind w:left="4535"/>
        <w:jc w:val="both"/>
        <w:rPr>
          <w:rFonts w:ascii="Times New Roman" w:eastAsia="Times New Roman" w:hAnsi="Times New Roman" w:cs="Times New Roman"/>
          <w:sz w:val="24"/>
          <w:szCs w:val="24"/>
          <w:lang w:val="lt-LT"/>
        </w:rPr>
      </w:pPr>
    </w:p>
    <w:p w14:paraId="309A00B4" w14:textId="41F212B4" w:rsidR="005D3DAF" w:rsidRPr="00A12C55" w:rsidRDefault="002C6757" w:rsidP="005D3DAF">
      <w:pPr>
        <w:spacing w:after="0" w:line="240" w:lineRule="auto"/>
        <w:rPr>
          <w:rFonts w:ascii="Times New Roman" w:hAnsi="Times New Roman" w:cs="Times New Roman"/>
          <w:sz w:val="24"/>
          <w:szCs w:val="24"/>
          <w:lang w:val="lt-LT"/>
        </w:rPr>
      </w:pPr>
      <w:r w:rsidRPr="00A12C55">
        <w:rPr>
          <w:rFonts w:ascii="Times New Roman" w:hAnsi="Times New Roman" w:cs="Times New Roman"/>
          <w:sz w:val="24"/>
          <w:szCs w:val="24"/>
          <w:lang w:val="lt-LT"/>
        </w:rPr>
        <w:t>Direktorė</w:t>
      </w:r>
      <w:r w:rsidR="0087691B" w:rsidRPr="00A12C55">
        <w:rPr>
          <w:rFonts w:ascii="Times New Roman" w:hAnsi="Times New Roman" w:cs="Times New Roman"/>
          <w:sz w:val="24"/>
          <w:szCs w:val="24"/>
          <w:lang w:val="lt-LT"/>
        </w:rPr>
        <w:tab/>
      </w:r>
      <w:r w:rsidR="0087691B" w:rsidRPr="00A12C55">
        <w:rPr>
          <w:rFonts w:ascii="Times New Roman" w:hAnsi="Times New Roman" w:cs="Times New Roman"/>
          <w:sz w:val="24"/>
          <w:szCs w:val="24"/>
          <w:lang w:val="lt-LT"/>
        </w:rPr>
        <w:tab/>
      </w:r>
      <w:r w:rsidR="0087691B" w:rsidRPr="00A12C55">
        <w:rPr>
          <w:rFonts w:ascii="Times New Roman" w:hAnsi="Times New Roman" w:cs="Times New Roman"/>
          <w:sz w:val="24"/>
          <w:szCs w:val="24"/>
          <w:lang w:val="lt-LT"/>
        </w:rPr>
        <w:tab/>
      </w:r>
      <w:r w:rsidR="0087691B" w:rsidRPr="00A12C55">
        <w:rPr>
          <w:rFonts w:ascii="Times New Roman" w:hAnsi="Times New Roman" w:cs="Times New Roman"/>
          <w:sz w:val="24"/>
          <w:szCs w:val="24"/>
          <w:lang w:val="lt-LT"/>
        </w:rPr>
        <w:tab/>
      </w:r>
      <w:r w:rsidR="0087691B" w:rsidRPr="00A12C55">
        <w:rPr>
          <w:rFonts w:ascii="Times New Roman" w:hAnsi="Times New Roman" w:cs="Times New Roman"/>
          <w:sz w:val="24"/>
          <w:szCs w:val="24"/>
          <w:lang w:val="lt-LT"/>
        </w:rPr>
        <w:tab/>
      </w:r>
      <w:r w:rsidR="0087691B" w:rsidRPr="00A12C55">
        <w:rPr>
          <w:rFonts w:ascii="Times New Roman" w:hAnsi="Times New Roman" w:cs="Times New Roman"/>
          <w:sz w:val="24"/>
          <w:szCs w:val="24"/>
          <w:lang w:val="lt-LT"/>
        </w:rPr>
        <w:tab/>
      </w:r>
      <w:r w:rsidR="002A5701" w:rsidRPr="00A12C55">
        <w:rPr>
          <w:rFonts w:ascii="Times New Roman" w:hAnsi="Times New Roman" w:cs="Times New Roman"/>
          <w:sz w:val="24"/>
          <w:szCs w:val="24"/>
          <w:lang w:val="lt-LT"/>
        </w:rPr>
        <w:tab/>
      </w:r>
      <w:r w:rsidR="002A5701" w:rsidRPr="00A12C55">
        <w:rPr>
          <w:rFonts w:ascii="Times New Roman" w:hAnsi="Times New Roman" w:cs="Times New Roman"/>
          <w:sz w:val="24"/>
          <w:szCs w:val="24"/>
          <w:lang w:val="lt-LT"/>
        </w:rPr>
        <w:tab/>
      </w:r>
      <w:r w:rsidR="002A5701" w:rsidRPr="00A12C55">
        <w:rPr>
          <w:rFonts w:ascii="Times New Roman" w:hAnsi="Times New Roman" w:cs="Times New Roman"/>
          <w:sz w:val="24"/>
          <w:szCs w:val="24"/>
          <w:lang w:val="lt-LT"/>
        </w:rPr>
        <w:tab/>
      </w:r>
      <w:r w:rsidRPr="00A12C55">
        <w:rPr>
          <w:rFonts w:ascii="Times New Roman" w:hAnsi="Times New Roman" w:cs="Times New Roman"/>
          <w:sz w:val="24"/>
          <w:szCs w:val="24"/>
          <w:lang w:val="lt-LT"/>
        </w:rPr>
        <w:t>Lijana Giedraitienė</w:t>
      </w:r>
    </w:p>
    <w:p w14:paraId="43F9A8AC" w14:textId="77777777" w:rsidR="002A5701" w:rsidRPr="00A12C55" w:rsidRDefault="002A5701" w:rsidP="005D3DAF">
      <w:pPr>
        <w:spacing w:after="0" w:line="240" w:lineRule="auto"/>
        <w:rPr>
          <w:rFonts w:ascii="Times New Roman" w:hAnsi="Times New Roman" w:cs="Times New Roman"/>
          <w:sz w:val="24"/>
          <w:szCs w:val="24"/>
          <w:lang w:val="lt-LT"/>
        </w:rPr>
      </w:pPr>
    </w:p>
    <w:p w14:paraId="7420213E" w14:textId="6152E851" w:rsidR="00455A2F" w:rsidRDefault="0087691B" w:rsidP="005D3DAF">
      <w:pPr>
        <w:spacing w:after="0" w:line="240" w:lineRule="auto"/>
        <w:rPr>
          <w:rFonts w:ascii="Times New Roman" w:hAnsi="Times New Roman" w:cs="Times New Roman"/>
          <w:sz w:val="24"/>
          <w:szCs w:val="24"/>
          <w:lang w:val="lt-LT"/>
        </w:rPr>
      </w:pPr>
      <w:r w:rsidRPr="00A12C55">
        <w:rPr>
          <w:rFonts w:ascii="Times New Roman" w:hAnsi="Times New Roman" w:cs="Times New Roman"/>
          <w:sz w:val="24"/>
          <w:szCs w:val="24"/>
          <w:lang w:val="lt-LT"/>
        </w:rPr>
        <w:t>Šiaulių apskaitos centro vyr. buhalter</w:t>
      </w:r>
      <w:r w:rsidR="002C6757" w:rsidRPr="00A12C55">
        <w:rPr>
          <w:rFonts w:ascii="Times New Roman" w:hAnsi="Times New Roman" w:cs="Times New Roman"/>
          <w:sz w:val="24"/>
          <w:szCs w:val="24"/>
          <w:lang w:val="lt-LT"/>
        </w:rPr>
        <w:t>ė</w:t>
      </w:r>
      <w:r w:rsidRPr="00A12C55">
        <w:rPr>
          <w:rFonts w:ascii="Times New Roman" w:hAnsi="Times New Roman" w:cs="Times New Roman"/>
          <w:sz w:val="24"/>
          <w:szCs w:val="24"/>
          <w:lang w:val="lt-LT"/>
        </w:rPr>
        <w:tab/>
      </w:r>
      <w:r w:rsidRPr="00A12C55">
        <w:rPr>
          <w:rFonts w:ascii="Times New Roman" w:hAnsi="Times New Roman" w:cs="Times New Roman"/>
          <w:sz w:val="24"/>
          <w:szCs w:val="24"/>
          <w:lang w:val="lt-LT"/>
        </w:rPr>
        <w:tab/>
      </w:r>
      <w:r w:rsidRPr="00A12C55">
        <w:rPr>
          <w:rFonts w:ascii="Times New Roman" w:hAnsi="Times New Roman" w:cs="Times New Roman"/>
          <w:sz w:val="24"/>
          <w:szCs w:val="24"/>
          <w:lang w:val="lt-LT"/>
        </w:rPr>
        <w:tab/>
      </w:r>
      <w:r w:rsidR="002A5701" w:rsidRPr="00A12C55">
        <w:rPr>
          <w:rFonts w:ascii="Times New Roman" w:hAnsi="Times New Roman" w:cs="Times New Roman"/>
          <w:sz w:val="24"/>
          <w:szCs w:val="24"/>
          <w:lang w:val="lt-LT"/>
        </w:rPr>
        <w:tab/>
      </w:r>
      <w:r w:rsidR="002A5701" w:rsidRPr="00A12C55">
        <w:rPr>
          <w:rFonts w:ascii="Times New Roman" w:hAnsi="Times New Roman" w:cs="Times New Roman"/>
          <w:sz w:val="24"/>
          <w:szCs w:val="24"/>
          <w:lang w:val="lt-LT"/>
        </w:rPr>
        <w:tab/>
      </w:r>
      <w:r w:rsidR="002C6757" w:rsidRPr="00A12C55">
        <w:rPr>
          <w:rFonts w:ascii="Times New Roman" w:hAnsi="Times New Roman" w:cs="Times New Roman"/>
          <w:sz w:val="24"/>
          <w:szCs w:val="24"/>
          <w:lang w:val="lt-LT"/>
        </w:rPr>
        <w:t xml:space="preserve">Stanislava </w:t>
      </w:r>
      <w:proofErr w:type="spellStart"/>
      <w:r w:rsidR="002C6757" w:rsidRPr="00A12C55">
        <w:rPr>
          <w:rFonts w:ascii="Times New Roman" w:hAnsi="Times New Roman" w:cs="Times New Roman"/>
          <w:sz w:val="24"/>
          <w:szCs w:val="24"/>
          <w:lang w:val="lt-LT"/>
        </w:rPr>
        <w:t>Vaičiulienė</w:t>
      </w:r>
      <w:proofErr w:type="spellEnd"/>
    </w:p>
    <w:p w14:paraId="44A74650" w14:textId="60415190" w:rsidR="00767B7C" w:rsidRDefault="00767B7C" w:rsidP="005D3DAF">
      <w:pPr>
        <w:spacing w:after="0" w:line="240" w:lineRule="auto"/>
        <w:rPr>
          <w:rFonts w:ascii="Times New Roman" w:hAnsi="Times New Roman" w:cs="Times New Roman"/>
          <w:sz w:val="24"/>
          <w:szCs w:val="24"/>
          <w:lang w:val="lt-LT"/>
        </w:rPr>
      </w:pPr>
    </w:p>
    <w:p w14:paraId="44E2EDBC" w14:textId="50C718C4" w:rsidR="00767B7C" w:rsidRDefault="00767B7C" w:rsidP="005D3DAF">
      <w:pPr>
        <w:spacing w:after="0" w:line="240" w:lineRule="auto"/>
        <w:rPr>
          <w:rFonts w:ascii="Times New Roman" w:hAnsi="Times New Roman" w:cs="Times New Roman"/>
          <w:sz w:val="24"/>
          <w:szCs w:val="24"/>
          <w:lang w:val="lt-LT"/>
        </w:rPr>
      </w:pPr>
    </w:p>
    <w:p w14:paraId="010DFE62" w14:textId="10E4ADA7" w:rsidR="00767B7C" w:rsidRDefault="00767B7C" w:rsidP="005D3DAF">
      <w:pPr>
        <w:spacing w:after="0" w:line="240" w:lineRule="auto"/>
        <w:rPr>
          <w:rFonts w:ascii="Times New Roman" w:hAnsi="Times New Roman" w:cs="Times New Roman"/>
          <w:sz w:val="24"/>
          <w:szCs w:val="24"/>
          <w:lang w:val="lt-LT"/>
        </w:rPr>
      </w:pPr>
    </w:p>
    <w:p w14:paraId="2FE68E0D" w14:textId="3AE45869" w:rsidR="00767B7C" w:rsidRDefault="00767B7C" w:rsidP="005D3DAF">
      <w:pPr>
        <w:spacing w:after="0" w:line="240" w:lineRule="auto"/>
        <w:rPr>
          <w:rFonts w:ascii="Times New Roman" w:hAnsi="Times New Roman" w:cs="Times New Roman"/>
          <w:sz w:val="24"/>
          <w:szCs w:val="24"/>
          <w:lang w:val="lt-LT"/>
        </w:rPr>
      </w:pPr>
    </w:p>
    <w:p w14:paraId="65208182" w14:textId="2B1533CA" w:rsidR="00767B7C" w:rsidRDefault="00767B7C" w:rsidP="005D3DAF">
      <w:pPr>
        <w:spacing w:after="0" w:line="240" w:lineRule="auto"/>
        <w:rPr>
          <w:rFonts w:ascii="Times New Roman" w:hAnsi="Times New Roman" w:cs="Times New Roman"/>
          <w:sz w:val="24"/>
          <w:szCs w:val="24"/>
          <w:lang w:val="lt-LT"/>
        </w:rPr>
      </w:pPr>
    </w:p>
    <w:p w14:paraId="6770A4DF" w14:textId="6771ECB4" w:rsidR="00767B7C" w:rsidRDefault="00767B7C" w:rsidP="005D3DAF">
      <w:pPr>
        <w:spacing w:after="0" w:line="240" w:lineRule="auto"/>
        <w:rPr>
          <w:rFonts w:ascii="Times New Roman" w:hAnsi="Times New Roman" w:cs="Times New Roman"/>
          <w:sz w:val="24"/>
          <w:szCs w:val="24"/>
          <w:lang w:val="lt-LT"/>
        </w:rPr>
      </w:pPr>
    </w:p>
    <w:p w14:paraId="1892B299" w14:textId="4EDA5F10" w:rsidR="00767B7C" w:rsidRDefault="00767B7C" w:rsidP="005D3DAF">
      <w:pPr>
        <w:spacing w:after="0" w:line="240" w:lineRule="auto"/>
        <w:rPr>
          <w:rFonts w:ascii="Times New Roman" w:hAnsi="Times New Roman" w:cs="Times New Roman"/>
          <w:sz w:val="24"/>
          <w:szCs w:val="24"/>
          <w:lang w:val="lt-LT"/>
        </w:rPr>
      </w:pPr>
    </w:p>
    <w:p w14:paraId="2A7DCD98" w14:textId="3744FF76" w:rsidR="00767B7C" w:rsidRDefault="00767B7C" w:rsidP="005D3DAF">
      <w:pPr>
        <w:spacing w:after="0" w:line="240" w:lineRule="auto"/>
        <w:rPr>
          <w:rFonts w:ascii="Times New Roman" w:hAnsi="Times New Roman" w:cs="Times New Roman"/>
          <w:sz w:val="24"/>
          <w:szCs w:val="24"/>
          <w:lang w:val="lt-LT"/>
        </w:rPr>
      </w:pPr>
    </w:p>
    <w:p w14:paraId="6D091108" w14:textId="0FDF3E78" w:rsidR="00767B7C" w:rsidRDefault="00767B7C" w:rsidP="005D3DAF">
      <w:pPr>
        <w:spacing w:after="0" w:line="240" w:lineRule="auto"/>
        <w:rPr>
          <w:rFonts w:ascii="Times New Roman" w:hAnsi="Times New Roman" w:cs="Times New Roman"/>
          <w:sz w:val="24"/>
          <w:szCs w:val="24"/>
          <w:lang w:val="lt-LT"/>
        </w:rPr>
      </w:pPr>
    </w:p>
    <w:p w14:paraId="026C3E11" w14:textId="0D95B5B2" w:rsidR="00767B7C" w:rsidRDefault="00767B7C" w:rsidP="005D3DAF">
      <w:pPr>
        <w:spacing w:after="0" w:line="240" w:lineRule="auto"/>
        <w:rPr>
          <w:rFonts w:ascii="Times New Roman" w:hAnsi="Times New Roman" w:cs="Times New Roman"/>
          <w:sz w:val="24"/>
          <w:szCs w:val="24"/>
          <w:lang w:val="lt-LT"/>
        </w:rPr>
      </w:pPr>
    </w:p>
    <w:p w14:paraId="436824E4" w14:textId="0D5C044A" w:rsidR="00767B7C" w:rsidRDefault="00767B7C" w:rsidP="005D3DAF">
      <w:pPr>
        <w:spacing w:after="0" w:line="240" w:lineRule="auto"/>
        <w:rPr>
          <w:rFonts w:ascii="Times New Roman" w:hAnsi="Times New Roman" w:cs="Times New Roman"/>
          <w:sz w:val="24"/>
          <w:szCs w:val="24"/>
          <w:lang w:val="lt-LT"/>
        </w:rPr>
      </w:pPr>
    </w:p>
    <w:p w14:paraId="1E1D4CF9" w14:textId="651EA7E0" w:rsidR="00767B7C" w:rsidRDefault="00767B7C" w:rsidP="005D3DAF">
      <w:pPr>
        <w:spacing w:after="0" w:line="240" w:lineRule="auto"/>
        <w:rPr>
          <w:rFonts w:ascii="Times New Roman" w:hAnsi="Times New Roman" w:cs="Times New Roman"/>
          <w:sz w:val="24"/>
          <w:szCs w:val="24"/>
          <w:lang w:val="lt-LT"/>
        </w:rPr>
      </w:pPr>
    </w:p>
    <w:p w14:paraId="641B17C9" w14:textId="7E6C6AEF" w:rsidR="00767B7C" w:rsidRDefault="00767B7C" w:rsidP="005D3DAF">
      <w:pPr>
        <w:spacing w:after="0" w:line="240" w:lineRule="auto"/>
        <w:rPr>
          <w:rFonts w:ascii="Times New Roman" w:hAnsi="Times New Roman" w:cs="Times New Roman"/>
          <w:sz w:val="24"/>
          <w:szCs w:val="24"/>
          <w:lang w:val="lt-LT"/>
        </w:rPr>
      </w:pPr>
    </w:p>
    <w:p w14:paraId="204F48C3" w14:textId="1CA73716" w:rsidR="00767B7C" w:rsidRDefault="00767B7C" w:rsidP="005D3DAF">
      <w:pPr>
        <w:spacing w:after="0" w:line="240" w:lineRule="auto"/>
        <w:rPr>
          <w:rFonts w:ascii="Times New Roman" w:hAnsi="Times New Roman" w:cs="Times New Roman"/>
          <w:sz w:val="24"/>
          <w:szCs w:val="24"/>
          <w:lang w:val="lt-LT"/>
        </w:rPr>
      </w:pPr>
    </w:p>
    <w:p w14:paraId="55F8FD17" w14:textId="4C123ABD" w:rsidR="00767B7C" w:rsidRDefault="00767B7C" w:rsidP="005D3DAF">
      <w:pPr>
        <w:spacing w:after="0" w:line="240" w:lineRule="auto"/>
        <w:rPr>
          <w:rFonts w:ascii="Times New Roman" w:hAnsi="Times New Roman" w:cs="Times New Roman"/>
          <w:sz w:val="24"/>
          <w:szCs w:val="24"/>
          <w:lang w:val="lt-LT"/>
        </w:rPr>
      </w:pPr>
    </w:p>
    <w:p w14:paraId="72644743" w14:textId="0C0ED70B" w:rsidR="00767B7C" w:rsidRDefault="00767B7C" w:rsidP="005D3DAF">
      <w:pPr>
        <w:spacing w:after="0" w:line="240" w:lineRule="auto"/>
        <w:rPr>
          <w:rFonts w:ascii="Times New Roman" w:hAnsi="Times New Roman" w:cs="Times New Roman"/>
          <w:sz w:val="24"/>
          <w:szCs w:val="24"/>
          <w:lang w:val="lt-LT"/>
        </w:rPr>
      </w:pPr>
    </w:p>
    <w:p w14:paraId="305C84A8" w14:textId="6859FBB1" w:rsidR="00767B7C" w:rsidRDefault="00767B7C" w:rsidP="005D3DAF">
      <w:pPr>
        <w:spacing w:after="0" w:line="240" w:lineRule="auto"/>
        <w:rPr>
          <w:rFonts w:ascii="Times New Roman" w:hAnsi="Times New Roman" w:cs="Times New Roman"/>
          <w:sz w:val="24"/>
          <w:szCs w:val="24"/>
          <w:lang w:val="lt-LT"/>
        </w:rPr>
      </w:pPr>
    </w:p>
    <w:p w14:paraId="5F19AD42" w14:textId="7718B5C2" w:rsidR="00767B7C" w:rsidRDefault="00767B7C" w:rsidP="005D3DAF">
      <w:pPr>
        <w:spacing w:after="0" w:line="240" w:lineRule="auto"/>
        <w:rPr>
          <w:rFonts w:ascii="Times New Roman" w:hAnsi="Times New Roman" w:cs="Times New Roman"/>
          <w:sz w:val="24"/>
          <w:szCs w:val="24"/>
          <w:lang w:val="lt-LT"/>
        </w:rPr>
      </w:pPr>
    </w:p>
    <w:p w14:paraId="0A01CC31" w14:textId="020318E5" w:rsidR="00767B7C" w:rsidRDefault="00767B7C" w:rsidP="005D3DAF">
      <w:pPr>
        <w:spacing w:after="0" w:line="240" w:lineRule="auto"/>
        <w:rPr>
          <w:rFonts w:ascii="Times New Roman" w:hAnsi="Times New Roman" w:cs="Times New Roman"/>
          <w:sz w:val="24"/>
          <w:szCs w:val="24"/>
          <w:lang w:val="lt-LT"/>
        </w:rPr>
      </w:pPr>
    </w:p>
    <w:p w14:paraId="4BDEB94C" w14:textId="3A77639E" w:rsidR="00767B7C" w:rsidRDefault="00767B7C" w:rsidP="005D3DAF">
      <w:pPr>
        <w:spacing w:after="0" w:line="240" w:lineRule="auto"/>
        <w:rPr>
          <w:rFonts w:ascii="Times New Roman" w:hAnsi="Times New Roman" w:cs="Times New Roman"/>
          <w:sz w:val="24"/>
          <w:szCs w:val="24"/>
          <w:lang w:val="lt-LT"/>
        </w:rPr>
      </w:pPr>
    </w:p>
    <w:p w14:paraId="11356810" w14:textId="48E5E21D" w:rsidR="00767B7C" w:rsidRDefault="00767B7C" w:rsidP="005D3DAF">
      <w:pPr>
        <w:spacing w:after="0" w:line="240" w:lineRule="auto"/>
        <w:rPr>
          <w:rFonts w:ascii="Times New Roman" w:hAnsi="Times New Roman" w:cs="Times New Roman"/>
          <w:sz w:val="24"/>
          <w:szCs w:val="24"/>
          <w:lang w:val="lt-LT"/>
        </w:rPr>
      </w:pPr>
    </w:p>
    <w:p w14:paraId="36204422" w14:textId="0EE29EC7" w:rsidR="00767B7C" w:rsidRDefault="00767B7C" w:rsidP="005D3DAF">
      <w:pPr>
        <w:spacing w:after="0" w:line="240" w:lineRule="auto"/>
        <w:rPr>
          <w:rFonts w:ascii="Times New Roman" w:hAnsi="Times New Roman" w:cs="Times New Roman"/>
          <w:sz w:val="24"/>
          <w:szCs w:val="24"/>
          <w:lang w:val="lt-LT"/>
        </w:rPr>
      </w:pPr>
    </w:p>
    <w:p w14:paraId="26F1E447" w14:textId="28CF432C" w:rsidR="00767B7C" w:rsidRDefault="00767B7C" w:rsidP="005D3DAF">
      <w:pPr>
        <w:spacing w:after="0" w:line="240" w:lineRule="auto"/>
        <w:rPr>
          <w:rFonts w:ascii="Times New Roman" w:hAnsi="Times New Roman" w:cs="Times New Roman"/>
          <w:sz w:val="24"/>
          <w:szCs w:val="24"/>
          <w:lang w:val="lt-LT"/>
        </w:rPr>
      </w:pPr>
    </w:p>
    <w:p w14:paraId="3250BE7C" w14:textId="5EA86A2B" w:rsidR="00767B7C" w:rsidRDefault="00767B7C" w:rsidP="005D3DAF">
      <w:pPr>
        <w:spacing w:after="0" w:line="240" w:lineRule="auto"/>
        <w:rPr>
          <w:rFonts w:ascii="Times New Roman" w:hAnsi="Times New Roman" w:cs="Times New Roman"/>
          <w:sz w:val="24"/>
          <w:szCs w:val="24"/>
          <w:lang w:val="lt-LT"/>
        </w:rPr>
      </w:pPr>
    </w:p>
    <w:p w14:paraId="7DFDECA0" w14:textId="116BC3BE" w:rsidR="00767B7C" w:rsidRDefault="00767B7C" w:rsidP="005D3DAF">
      <w:pPr>
        <w:spacing w:after="0" w:line="240" w:lineRule="auto"/>
        <w:rPr>
          <w:rFonts w:ascii="Times New Roman" w:hAnsi="Times New Roman" w:cs="Times New Roman"/>
          <w:sz w:val="24"/>
          <w:szCs w:val="24"/>
          <w:lang w:val="lt-LT"/>
        </w:rPr>
      </w:pPr>
    </w:p>
    <w:p w14:paraId="50F082FF" w14:textId="77777777" w:rsidR="00767B7C" w:rsidRDefault="00767B7C" w:rsidP="00767B7C">
      <w:pPr>
        <w:spacing w:after="0" w:line="240" w:lineRule="auto"/>
        <w:rPr>
          <w:rFonts w:ascii="Times New Roman" w:hAnsi="Times New Roman" w:cs="Times New Roman"/>
          <w:sz w:val="24"/>
          <w:szCs w:val="24"/>
          <w:lang w:val="lt-LT"/>
        </w:rPr>
      </w:pPr>
    </w:p>
    <w:p w14:paraId="35DE5378" w14:textId="226B2695" w:rsidR="00767B7C" w:rsidRPr="005C131E" w:rsidRDefault="00767B7C" w:rsidP="00767B7C">
      <w:pPr>
        <w:spacing w:after="0" w:line="240" w:lineRule="auto"/>
        <w:rPr>
          <w:rFonts w:ascii="Times New Roman" w:hAnsi="Times New Roman" w:cs="Times New Roman"/>
          <w:sz w:val="20"/>
          <w:szCs w:val="20"/>
          <w:lang w:val="lt-LT"/>
        </w:rPr>
      </w:pPr>
      <w:r w:rsidRPr="005C131E">
        <w:rPr>
          <w:rFonts w:ascii="Times New Roman" w:hAnsi="Times New Roman" w:cs="Times New Roman"/>
          <w:sz w:val="20"/>
          <w:szCs w:val="20"/>
          <w:lang w:val="lt-LT"/>
        </w:rPr>
        <w:t xml:space="preserve">Parengė buhalterė Lina </w:t>
      </w:r>
      <w:proofErr w:type="spellStart"/>
      <w:r w:rsidRPr="005C131E">
        <w:rPr>
          <w:rFonts w:ascii="Times New Roman" w:hAnsi="Times New Roman" w:cs="Times New Roman"/>
          <w:sz w:val="20"/>
          <w:szCs w:val="20"/>
          <w:lang w:val="lt-LT"/>
        </w:rPr>
        <w:t>Andriuškevičiūtė</w:t>
      </w:r>
      <w:proofErr w:type="spellEnd"/>
      <w:r w:rsidRPr="005C131E">
        <w:rPr>
          <w:rFonts w:ascii="Times New Roman" w:hAnsi="Times New Roman" w:cs="Times New Roman"/>
          <w:sz w:val="20"/>
          <w:szCs w:val="20"/>
          <w:lang w:val="lt-LT"/>
        </w:rPr>
        <w:t>,</w:t>
      </w:r>
      <w:r w:rsidRPr="005C131E">
        <w:rPr>
          <w:sz w:val="20"/>
          <w:szCs w:val="20"/>
        </w:rPr>
        <w:t xml:space="preserve"> </w:t>
      </w:r>
      <w:proofErr w:type="spellStart"/>
      <w:r w:rsidRPr="005C131E">
        <w:rPr>
          <w:rFonts w:ascii="Times New Roman" w:hAnsi="Times New Roman" w:cs="Times New Roman"/>
          <w:sz w:val="20"/>
          <w:szCs w:val="20"/>
          <w:lang w:val="lt-LT"/>
        </w:rPr>
        <w:t>lina.andriuskeviciute@sac.lt</w:t>
      </w:r>
      <w:proofErr w:type="spellEnd"/>
      <w:r w:rsidRPr="005C131E">
        <w:rPr>
          <w:rFonts w:ascii="Times New Roman" w:hAnsi="Times New Roman" w:cs="Times New Roman"/>
          <w:sz w:val="20"/>
          <w:szCs w:val="20"/>
          <w:lang w:val="lt-LT"/>
        </w:rPr>
        <w:t>, 0 659 13</w:t>
      </w:r>
      <w:r>
        <w:rPr>
          <w:rFonts w:ascii="Times New Roman" w:hAnsi="Times New Roman" w:cs="Times New Roman"/>
          <w:sz w:val="20"/>
          <w:szCs w:val="20"/>
          <w:lang w:val="lt-LT"/>
        </w:rPr>
        <w:t> </w:t>
      </w:r>
      <w:r w:rsidRPr="005C131E">
        <w:rPr>
          <w:rFonts w:ascii="Times New Roman" w:hAnsi="Times New Roman" w:cs="Times New Roman"/>
          <w:sz w:val="20"/>
          <w:szCs w:val="20"/>
          <w:lang w:val="lt-LT"/>
        </w:rPr>
        <w:t>312</w:t>
      </w:r>
    </w:p>
    <w:p w14:paraId="6E410F2F" w14:textId="77777777" w:rsidR="00767B7C" w:rsidRPr="00A12C55" w:rsidRDefault="00767B7C" w:rsidP="005D3DAF">
      <w:pPr>
        <w:spacing w:after="0" w:line="240" w:lineRule="auto"/>
        <w:rPr>
          <w:rFonts w:ascii="Times New Roman" w:hAnsi="Times New Roman" w:cs="Times New Roman"/>
          <w:sz w:val="24"/>
          <w:szCs w:val="24"/>
          <w:lang w:val="lt-LT"/>
        </w:rPr>
      </w:pPr>
    </w:p>
    <w:sectPr w:rsidR="00767B7C" w:rsidRPr="00A12C55" w:rsidSect="0093298B">
      <w:footerReference w:type="default" r:id="rId8"/>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BFAB3" w14:textId="77777777" w:rsidR="00A71737" w:rsidRDefault="00A71737" w:rsidP="0087691B">
      <w:pPr>
        <w:spacing w:after="0" w:line="240" w:lineRule="auto"/>
      </w:pPr>
      <w:r>
        <w:separator/>
      </w:r>
    </w:p>
  </w:endnote>
  <w:endnote w:type="continuationSeparator" w:id="0">
    <w:p w14:paraId="3FE9B5DF" w14:textId="77777777" w:rsidR="00A71737" w:rsidRDefault="00A71737"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103271"/>
      <w:docPartObj>
        <w:docPartGallery w:val="Page Numbers (Bottom of Page)"/>
        <w:docPartUnique/>
      </w:docPartObj>
    </w:sdtPr>
    <w:sdtEndPr>
      <w:rPr>
        <w:noProof/>
      </w:rPr>
    </w:sdtEndPr>
    <w:sdtContent>
      <w:p w14:paraId="4ACD07D2" w14:textId="269A7A06" w:rsidR="003955CA" w:rsidRDefault="003955CA">
        <w:pPr>
          <w:pStyle w:val="Porat"/>
          <w:jc w:val="right"/>
        </w:pPr>
        <w:r>
          <w:fldChar w:fldCharType="begin"/>
        </w:r>
        <w:r>
          <w:instrText xml:space="preserve"> PAGE   \* MERGEFORMAT </w:instrText>
        </w:r>
        <w:r>
          <w:fldChar w:fldCharType="separate"/>
        </w:r>
        <w:r w:rsidR="0045798A">
          <w:rPr>
            <w:noProof/>
          </w:rPr>
          <w:t>2</w:t>
        </w:r>
        <w:r>
          <w:rPr>
            <w:noProof/>
          </w:rPr>
          <w:fldChar w:fldCharType="end"/>
        </w:r>
      </w:p>
    </w:sdtContent>
  </w:sdt>
  <w:p w14:paraId="72DFDBE1" w14:textId="77777777" w:rsidR="003955CA" w:rsidRDefault="003955CA">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03CC5" w14:textId="77777777" w:rsidR="00A71737" w:rsidRDefault="00A71737" w:rsidP="0087691B">
      <w:pPr>
        <w:spacing w:after="0" w:line="240" w:lineRule="auto"/>
      </w:pPr>
      <w:r>
        <w:separator/>
      </w:r>
    </w:p>
  </w:footnote>
  <w:footnote w:type="continuationSeparator" w:id="0">
    <w:p w14:paraId="41E92CCA" w14:textId="77777777" w:rsidR="00A71737" w:rsidRDefault="00A71737"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6"/>
  </w:num>
  <w:num w:numId="3">
    <w:abstractNumId w:val="0"/>
  </w:num>
  <w:num w:numId="4">
    <w:abstractNumId w:val="1"/>
  </w:num>
  <w:num w:numId="5">
    <w:abstractNumId w:val="2"/>
  </w:num>
  <w:num w:numId="6">
    <w:abstractNumId w:val="3"/>
  </w:num>
  <w:num w:numId="7">
    <w:abstractNumId w:val="4"/>
  </w:num>
  <w:num w:numId="8">
    <w:abstractNumId w:val="7"/>
  </w:num>
  <w:num w:numId="9">
    <w:abstractNumId w:val="8"/>
  </w:num>
  <w:num w:numId="10">
    <w:abstractNumId w:val="5"/>
  </w:num>
  <w:num w:numId="11">
    <w:abstractNumId w:val="10"/>
  </w:num>
  <w:num w:numId="12">
    <w:abstractNumId w:val="13"/>
  </w:num>
  <w:num w:numId="13">
    <w:abstractNumId w:val="14"/>
  </w:num>
  <w:num w:numId="14">
    <w:abstractNumId w:val="16"/>
  </w:num>
  <w:num w:numId="15">
    <w:abstractNumId w:val="15"/>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174"/>
    <w:rsid w:val="0002361E"/>
    <w:rsid w:val="0004520F"/>
    <w:rsid w:val="0005120F"/>
    <w:rsid w:val="00056078"/>
    <w:rsid w:val="00066EC4"/>
    <w:rsid w:val="00073BC8"/>
    <w:rsid w:val="00075529"/>
    <w:rsid w:val="000905E6"/>
    <w:rsid w:val="00095D8D"/>
    <w:rsid w:val="000D6262"/>
    <w:rsid w:val="000F6651"/>
    <w:rsid w:val="00105AB0"/>
    <w:rsid w:val="001148A7"/>
    <w:rsid w:val="00135344"/>
    <w:rsid w:val="00137048"/>
    <w:rsid w:val="00154D16"/>
    <w:rsid w:val="00171A2B"/>
    <w:rsid w:val="00174B7D"/>
    <w:rsid w:val="001804F1"/>
    <w:rsid w:val="001808D7"/>
    <w:rsid w:val="00181951"/>
    <w:rsid w:val="001839EB"/>
    <w:rsid w:val="0019252E"/>
    <w:rsid w:val="0019395B"/>
    <w:rsid w:val="00195DF7"/>
    <w:rsid w:val="001B0CA8"/>
    <w:rsid w:val="001B133B"/>
    <w:rsid w:val="001D53B9"/>
    <w:rsid w:val="001D7BF5"/>
    <w:rsid w:val="001E18C8"/>
    <w:rsid w:val="001E54A2"/>
    <w:rsid w:val="001F5594"/>
    <w:rsid w:val="002112D2"/>
    <w:rsid w:val="002137F8"/>
    <w:rsid w:val="00216CB0"/>
    <w:rsid w:val="00217618"/>
    <w:rsid w:val="0022431B"/>
    <w:rsid w:val="00242A5D"/>
    <w:rsid w:val="00243338"/>
    <w:rsid w:val="00251DB8"/>
    <w:rsid w:val="00254997"/>
    <w:rsid w:val="00260758"/>
    <w:rsid w:val="00263DFB"/>
    <w:rsid w:val="0027075D"/>
    <w:rsid w:val="00271575"/>
    <w:rsid w:val="002725C4"/>
    <w:rsid w:val="00275F1E"/>
    <w:rsid w:val="002838F4"/>
    <w:rsid w:val="002935B5"/>
    <w:rsid w:val="002A0202"/>
    <w:rsid w:val="002A3970"/>
    <w:rsid w:val="002A5701"/>
    <w:rsid w:val="002C6147"/>
    <w:rsid w:val="002C6757"/>
    <w:rsid w:val="002E1FA3"/>
    <w:rsid w:val="002E2B74"/>
    <w:rsid w:val="002E64EA"/>
    <w:rsid w:val="0032248E"/>
    <w:rsid w:val="003230CB"/>
    <w:rsid w:val="00326D29"/>
    <w:rsid w:val="003301C1"/>
    <w:rsid w:val="0033280D"/>
    <w:rsid w:val="003333C7"/>
    <w:rsid w:val="00335EAF"/>
    <w:rsid w:val="00370871"/>
    <w:rsid w:val="00373FA6"/>
    <w:rsid w:val="003947C0"/>
    <w:rsid w:val="003955CA"/>
    <w:rsid w:val="003A14A9"/>
    <w:rsid w:val="003C0E03"/>
    <w:rsid w:val="003E48B4"/>
    <w:rsid w:val="00400C75"/>
    <w:rsid w:val="00404D5A"/>
    <w:rsid w:val="00405150"/>
    <w:rsid w:val="00407B8F"/>
    <w:rsid w:val="00413190"/>
    <w:rsid w:val="00416CCD"/>
    <w:rsid w:val="00417BCF"/>
    <w:rsid w:val="00445FEC"/>
    <w:rsid w:val="004464B6"/>
    <w:rsid w:val="00455A2F"/>
    <w:rsid w:val="00455C88"/>
    <w:rsid w:val="0045798A"/>
    <w:rsid w:val="0047165E"/>
    <w:rsid w:val="00473F7A"/>
    <w:rsid w:val="00474067"/>
    <w:rsid w:val="00480B81"/>
    <w:rsid w:val="004814DE"/>
    <w:rsid w:val="00487525"/>
    <w:rsid w:val="004911CA"/>
    <w:rsid w:val="004A7DB7"/>
    <w:rsid w:val="004B3231"/>
    <w:rsid w:val="004E1905"/>
    <w:rsid w:val="004F13F3"/>
    <w:rsid w:val="004F658D"/>
    <w:rsid w:val="00512156"/>
    <w:rsid w:val="00517325"/>
    <w:rsid w:val="00532C5B"/>
    <w:rsid w:val="0053478C"/>
    <w:rsid w:val="0054021A"/>
    <w:rsid w:val="00562E3C"/>
    <w:rsid w:val="00563D5D"/>
    <w:rsid w:val="00581935"/>
    <w:rsid w:val="0058780D"/>
    <w:rsid w:val="0059526B"/>
    <w:rsid w:val="00595BC5"/>
    <w:rsid w:val="005A19E3"/>
    <w:rsid w:val="005A210B"/>
    <w:rsid w:val="005A3946"/>
    <w:rsid w:val="005B4F4D"/>
    <w:rsid w:val="005D1174"/>
    <w:rsid w:val="005D3DAF"/>
    <w:rsid w:val="005E181E"/>
    <w:rsid w:val="005E53FB"/>
    <w:rsid w:val="00600617"/>
    <w:rsid w:val="00610418"/>
    <w:rsid w:val="00615CB3"/>
    <w:rsid w:val="0062567B"/>
    <w:rsid w:val="00631E12"/>
    <w:rsid w:val="00652A14"/>
    <w:rsid w:val="006668BC"/>
    <w:rsid w:val="006817C9"/>
    <w:rsid w:val="006A0B37"/>
    <w:rsid w:val="006A1159"/>
    <w:rsid w:val="006A3863"/>
    <w:rsid w:val="006B5E82"/>
    <w:rsid w:val="006B6792"/>
    <w:rsid w:val="006C44C2"/>
    <w:rsid w:val="006C6D7B"/>
    <w:rsid w:val="006D49DE"/>
    <w:rsid w:val="006E4258"/>
    <w:rsid w:val="006F34B6"/>
    <w:rsid w:val="007035FE"/>
    <w:rsid w:val="00707A9D"/>
    <w:rsid w:val="007125C2"/>
    <w:rsid w:val="007368A7"/>
    <w:rsid w:val="00742D41"/>
    <w:rsid w:val="007561D9"/>
    <w:rsid w:val="007565D1"/>
    <w:rsid w:val="007618FC"/>
    <w:rsid w:val="00767B7C"/>
    <w:rsid w:val="00767BDB"/>
    <w:rsid w:val="00790ED6"/>
    <w:rsid w:val="00790F75"/>
    <w:rsid w:val="00791D88"/>
    <w:rsid w:val="00794445"/>
    <w:rsid w:val="00795651"/>
    <w:rsid w:val="007A0681"/>
    <w:rsid w:val="007B2B9E"/>
    <w:rsid w:val="007B6C14"/>
    <w:rsid w:val="007C3717"/>
    <w:rsid w:val="007C4950"/>
    <w:rsid w:val="007C5133"/>
    <w:rsid w:val="007C7E41"/>
    <w:rsid w:val="0080474C"/>
    <w:rsid w:val="00815418"/>
    <w:rsid w:val="00820CB0"/>
    <w:rsid w:val="008277C8"/>
    <w:rsid w:val="00836502"/>
    <w:rsid w:val="008414E4"/>
    <w:rsid w:val="0084163F"/>
    <w:rsid w:val="00845218"/>
    <w:rsid w:val="00851C6C"/>
    <w:rsid w:val="00871D73"/>
    <w:rsid w:val="00872A75"/>
    <w:rsid w:val="0087691B"/>
    <w:rsid w:val="008A6510"/>
    <w:rsid w:val="008B2D33"/>
    <w:rsid w:val="008B6826"/>
    <w:rsid w:val="008C49FE"/>
    <w:rsid w:val="008D1280"/>
    <w:rsid w:val="008D1CAD"/>
    <w:rsid w:val="008D5DF5"/>
    <w:rsid w:val="008F5A8E"/>
    <w:rsid w:val="008F775A"/>
    <w:rsid w:val="00905BE9"/>
    <w:rsid w:val="0091005B"/>
    <w:rsid w:val="00911071"/>
    <w:rsid w:val="0093298B"/>
    <w:rsid w:val="009363BB"/>
    <w:rsid w:val="00954746"/>
    <w:rsid w:val="00954E79"/>
    <w:rsid w:val="009753D7"/>
    <w:rsid w:val="00975AB3"/>
    <w:rsid w:val="00976F46"/>
    <w:rsid w:val="009863A9"/>
    <w:rsid w:val="009D0813"/>
    <w:rsid w:val="009D0D7E"/>
    <w:rsid w:val="009D5D73"/>
    <w:rsid w:val="009E0922"/>
    <w:rsid w:val="009F6CFC"/>
    <w:rsid w:val="00A05157"/>
    <w:rsid w:val="00A06519"/>
    <w:rsid w:val="00A12C55"/>
    <w:rsid w:val="00A2048D"/>
    <w:rsid w:val="00A23A16"/>
    <w:rsid w:val="00A303B7"/>
    <w:rsid w:val="00A314D1"/>
    <w:rsid w:val="00A361DB"/>
    <w:rsid w:val="00A36216"/>
    <w:rsid w:val="00A444A8"/>
    <w:rsid w:val="00A4737F"/>
    <w:rsid w:val="00A54402"/>
    <w:rsid w:val="00A56426"/>
    <w:rsid w:val="00A57F8A"/>
    <w:rsid w:val="00A71737"/>
    <w:rsid w:val="00A77962"/>
    <w:rsid w:val="00A912B5"/>
    <w:rsid w:val="00AA7F94"/>
    <w:rsid w:val="00AB5AA1"/>
    <w:rsid w:val="00AB76E0"/>
    <w:rsid w:val="00AD2B32"/>
    <w:rsid w:val="00AD59C5"/>
    <w:rsid w:val="00AE7581"/>
    <w:rsid w:val="00AF1441"/>
    <w:rsid w:val="00B12A5D"/>
    <w:rsid w:val="00B14123"/>
    <w:rsid w:val="00B14E24"/>
    <w:rsid w:val="00B15807"/>
    <w:rsid w:val="00B15C46"/>
    <w:rsid w:val="00B1604D"/>
    <w:rsid w:val="00B16AC5"/>
    <w:rsid w:val="00B20E0D"/>
    <w:rsid w:val="00B30DB6"/>
    <w:rsid w:val="00B35483"/>
    <w:rsid w:val="00B4395C"/>
    <w:rsid w:val="00B544B9"/>
    <w:rsid w:val="00B55822"/>
    <w:rsid w:val="00B62AAA"/>
    <w:rsid w:val="00B67E87"/>
    <w:rsid w:val="00B833B8"/>
    <w:rsid w:val="00B86F12"/>
    <w:rsid w:val="00B87017"/>
    <w:rsid w:val="00BD1C8B"/>
    <w:rsid w:val="00BE2765"/>
    <w:rsid w:val="00BF07D1"/>
    <w:rsid w:val="00BF5AC2"/>
    <w:rsid w:val="00C0703D"/>
    <w:rsid w:val="00C10CAE"/>
    <w:rsid w:val="00C23F02"/>
    <w:rsid w:val="00C24951"/>
    <w:rsid w:val="00C26D13"/>
    <w:rsid w:val="00C3563C"/>
    <w:rsid w:val="00C4574B"/>
    <w:rsid w:val="00C6688A"/>
    <w:rsid w:val="00C67E6C"/>
    <w:rsid w:val="00C73B47"/>
    <w:rsid w:val="00C91F92"/>
    <w:rsid w:val="00C92E27"/>
    <w:rsid w:val="00C96391"/>
    <w:rsid w:val="00CA54C0"/>
    <w:rsid w:val="00CB19D1"/>
    <w:rsid w:val="00CD25CF"/>
    <w:rsid w:val="00CD7FE6"/>
    <w:rsid w:val="00CF2E68"/>
    <w:rsid w:val="00D126C9"/>
    <w:rsid w:val="00D35E60"/>
    <w:rsid w:val="00D363E5"/>
    <w:rsid w:val="00D44C03"/>
    <w:rsid w:val="00D50A95"/>
    <w:rsid w:val="00D5408E"/>
    <w:rsid w:val="00D87D24"/>
    <w:rsid w:val="00D915D9"/>
    <w:rsid w:val="00D96C8F"/>
    <w:rsid w:val="00DA13C5"/>
    <w:rsid w:val="00DB04B0"/>
    <w:rsid w:val="00DC4F99"/>
    <w:rsid w:val="00DD00D1"/>
    <w:rsid w:val="00DD0A76"/>
    <w:rsid w:val="00DD56C7"/>
    <w:rsid w:val="00DF3397"/>
    <w:rsid w:val="00E16FFC"/>
    <w:rsid w:val="00E3326A"/>
    <w:rsid w:val="00E4320F"/>
    <w:rsid w:val="00E45CD7"/>
    <w:rsid w:val="00E50EAE"/>
    <w:rsid w:val="00E5415D"/>
    <w:rsid w:val="00E63290"/>
    <w:rsid w:val="00E64BBE"/>
    <w:rsid w:val="00E7106B"/>
    <w:rsid w:val="00E71456"/>
    <w:rsid w:val="00E94248"/>
    <w:rsid w:val="00EC3C0B"/>
    <w:rsid w:val="00EC3C85"/>
    <w:rsid w:val="00ED3540"/>
    <w:rsid w:val="00ED39E3"/>
    <w:rsid w:val="00EE3B8D"/>
    <w:rsid w:val="00EE46B3"/>
    <w:rsid w:val="00EF1757"/>
    <w:rsid w:val="00F0392F"/>
    <w:rsid w:val="00F06324"/>
    <w:rsid w:val="00F31F77"/>
    <w:rsid w:val="00F37B96"/>
    <w:rsid w:val="00F67582"/>
    <w:rsid w:val="00F76501"/>
    <w:rsid w:val="00F76907"/>
    <w:rsid w:val="00F819B2"/>
    <w:rsid w:val="00F83293"/>
    <w:rsid w:val="00F85F35"/>
    <w:rsid w:val="00F92275"/>
    <w:rsid w:val="00FA373A"/>
    <w:rsid w:val="00FA77F0"/>
    <w:rsid w:val="00FB0A60"/>
    <w:rsid w:val="00FB7E7D"/>
    <w:rsid w:val="00FD2C6C"/>
    <w:rsid w:val="00FE14DA"/>
    <w:rsid w:val="00FE1AEE"/>
    <w:rsid w:val="00FF3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01532634">
      <w:bodyDiv w:val="1"/>
      <w:marLeft w:val="0"/>
      <w:marRight w:val="0"/>
      <w:marTop w:val="0"/>
      <w:marBottom w:val="0"/>
      <w:divBdr>
        <w:top w:val="none" w:sz="0" w:space="0" w:color="auto"/>
        <w:left w:val="none" w:sz="0" w:space="0" w:color="auto"/>
        <w:bottom w:val="none" w:sz="0" w:space="0" w:color="auto"/>
        <w:right w:val="none" w:sz="0" w:space="0" w:color="auto"/>
      </w:divBdr>
    </w:div>
    <w:div w:id="1843814956">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03227-C728-4FCC-9511-0163D1CE9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16</Pages>
  <Words>27749</Words>
  <Characters>15817</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Paškauskienė</dc:creator>
  <cp:lastModifiedBy>Danutė Medžiuvienė</cp:lastModifiedBy>
  <cp:revision>31</cp:revision>
  <dcterms:created xsi:type="dcterms:W3CDTF">2026-02-23T07:45:00Z</dcterms:created>
  <dcterms:modified xsi:type="dcterms:W3CDTF">2026-03-06T10:59:00Z</dcterms:modified>
</cp:coreProperties>
</file>